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F64938" w:rsidRDefault="00F64938" w:rsidP="00F64938">
      <w:pPr>
        <w:pStyle w:val="CRCoverPage"/>
        <w:tabs>
          <w:tab w:val="right" w:pos="9639"/>
        </w:tabs>
        <w:spacing w:after="0"/>
        <w:rPr>
          <w:rFonts w:hint="eastAsia"/>
          <w:b/>
          <w:noProof/>
          <w:sz w:val="24"/>
          <w:lang w:eastAsia="zh-CN"/>
        </w:rPr>
      </w:pPr>
      <w:r w:rsidRPr="00F64938">
        <w:rPr>
          <w:b/>
          <w:noProof/>
          <w:sz w:val="24"/>
        </w:rPr>
        <w:t>3GPP TSG-RAN WG4 Meeting # 100-e</w:t>
      </w:r>
      <w:r w:rsidRPr="00F64938">
        <w:rPr>
          <w:b/>
          <w:noProof/>
          <w:sz w:val="24"/>
        </w:rPr>
        <w:tab/>
      </w:r>
      <w:r w:rsidRPr="00037A13">
        <w:rPr>
          <w:b/>
          <w:noProof/>
          <w:sz w:val="24"/>
        </w:rPr>
        <w:t>R4-21</w:t>
      </w:r>
      <w:r w:rsidR="00037A13" w:rsidRPr="00037A13">
        <w:rPr>
          <w:rFonts w:hint="eastAsia"/>
          <w:b/>
          <w:noProof/>
          <w:sz w:val="24"/>
          <w:lang w:eastAsia="zh-CN"/>
        </w:rPr>
        <w:t>11916</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53B61" w:rsidRPr="00353B61">
        <w:rPr>
          <w:rFonts w:ascii="Arial" w:hAnsi="Arial" w:cs="Arial"/>
          <w:b w:val="0"/>
        </w:rPr>
        <w:t xml:space="preserve">Discussion on </w:t>
      </w:r>
      <w:r w:rsidR="00816234" w:rsidRPr="00816234">
        <w:rPr>
          <w:rFonts w:ascii="Arial" w:hAnsi="Arial" w:cs="Arial"/>
          <w:b w:val="0"/>
        </w:rPr>
        <w:t>repeater class and type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9.5.1.</w:t>
      </w:r>
      <w:r w:rsidR="00816234">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E26CDD" w:rsidP="004C4C7A">
      <w:pPr>
        <w:spacing w:before="0" w:after="120"/>
        <w:jc w:val="left"/>
        <w:rPr>
          <w:color w:val="000000" w:themeColor="text1"/>
          <w:sz w:val="20"/>
          <w:lang w:val="en-US"/>
        </w:rPr>
      </w:pPr>
      <w:r>
        <w:rPr>
          <w:rFonts w:hint="eastAsia"/>
          <w:color w:val="000000" w:themeColor="text1"/>
          <w:sz w:val="20"/>
          <w:lang w:val="en-US"/>
        </w:rPr>
        <w:t>The class and type for repeaters were discussed for several meeting, some preliminary agreements were reached</w:t>
      </w:r>
      <w:r w:rsidR="008B6626">
        <w:rPr>
          <w:rFonts w:hint="eastAsia"/>
          <w:color w:val="000000" w:themeColor="text1"/>
          <w:sz w:val="20"/>
          <w:lang w:val="en-US"/>
        </w:rPr>
        <w:t>.</w:t>
      </w:r>
      <w:r>
        <w:rPr>
          <w:rFonts w:hint="eastAsia"/>
          <w:color w:val="000000" w:themeColor="text1"/>
          <w:sz w:val="20"/>
          <w:lang w:val="en-US"/>
        </w:rPr>
        <w:t xml:space="preserve"> This contribution provides our views on the details of the preliminary agreements.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C2849" w:rsidRDefault="002B20CA" w:rsidP="006C2849">
      <w:pPr>
        <w:pStyle w:val="2"/>
        <w:numPr>
          <w:ilvl w:val="1"/>
          <w:numId w:val="4"/>
        </w:numPr>
      </w:pPr>
      <w:r w:rsidRPr="00B04071">
        <w:rPr>
          <w:rFonts w:hint="eastAsia"/>
        </w:rPr>
        <w:t>Repeater class</w:t>
      </w:r>
    </w:p>
    <w:p w:rsidR="007B2E92" w:rsidRDefault="004453EE" w:rsidP="007B2E92">
      <w:pPr>
        <w:rPr>
          <w:lang w:val="en-US"/>
        </w:rPr>
      </w:pPr>
      <w:r>
        <w:rPr>
          <w:rFonts w:hint="eastAsia"/>
        </w:rPr>
        <w:t>The last meeting</w:t>
      </w:r>
      <w:r>
        <w:t>’</w:t>
      </w:r>
      <w:r>
        <w:rPr>
          <w:rFonts w:hint="eastAsia"/>
        </w:rPr>
        <w:t xml:space="preserve">s status is in the </w:t>
      </w:r>
      <w:proofErr w:type="spellStart"/>
      <w:proofErr w:type="gramStart"/>
      <w:r>
        <w:rPr>
          <w:rFonts w:hint="eastAsia"/>
        </w:rPr>
        <w:t>WF</w:t>
      </w:r>
      <w:proofErr w:type="spellEnd"/>
      <w:r w:rsidR="00517E47" w:rsidRPr="00D46165">
        <w:rPr>
          <w:rFonts w:hint="eastAsia"/>
        </w:rPr>
        <w:t>[</w:t>
      </w:r>
      <w:proofErr w:type="gramEnd"/>
      <w:r w:rsidR="00517E47" w:rsidRPr="00D46165">
        <w:rPr>
          <w:rFonts w:hint="eastAsia"/>
        </w:rPr>
        <w:t>1]</w:t>
      </w:r>
      <w:r w:rsidR="00517E47">
        <w:rPr>
          <w:rFonts w:hint="eastAsia"/>
        </w:rPr>
        <w:t xml:space="preserve">. </w:t>
      </w:r>
      <w:r w:rsidR="00C40C31">
        <w:rPr>
          <w:rFonts w:hint="eastAsia"/>
        </w:rPr>
        <w:t xml:space="preserve">The status and the analysis are provided in the following sections. </w:t>
      </w:r>
      <w:r w:rsidR="00D37922" w:rsidRPr="00C40C31">
        <w:rPr>
          <w:lang w:val="en-US"/>
        </w:rPr>
        <w:t xml:space="preserve">Classes are defined to differentiate requirements. </w:t>
      </w:r>
      <w:r w:rsidR="00C40C31">
        <w:rPr>
          <w:rFonts w:hint="eastAsia"/>
          <w:lang w:val="en-US"/>
        </w:rPr>
        <w:t xml:space="preserve">According to current possible defined requirements for repeater, the output power and emission requirements may need to be differentiated for FR1. FR2 may be a little different that only the </w:t>
      </w:r>
      <w:proofErr w:type="spellStart"/>
      <w:r w:rsidR="00C40C31">
        <w:rPr>
          <w:rFonts w:hint="eastAsia"/>
          <w:lang w:val="en-US"/>
        </w:rPr>
        <w:t>TRP</w:t>
      </w:r>
      <w:proofErr w:type="spellEnd"/>
      <w:r w:rsidR="00C40C31">
        <w:rPr>
          <w:rFonts w:hint="eastAsia"/>
          <w:lang w:val="en-US"/>
        </w:rPr>
        <w:t xml:space="preserve"> is different for the BS classes.</w:t>
      </w:r>
    </w:p>
    <w:p w:rsidR="00DB7BCF" w:rsidRPr="007B2E92" w:rsidRDefault="007B2E92" w:rsidP="004453EE">
      <w:r>
        <w:rPr>
          <w:rFonts w:hint="eastAsia"/>
        </w:rPr>
        <w:t>When the repeater class is discussed, there</w:t>
      </w:r>
      <w:r>
        <w:t>’</w:t>
      </w:r>
      <w:r>
        <w:rPr>
          <w:rFonts w:hint="eastAsia"/>
        </w:rPr>
        <w:t>re two issues that the definition and the power level. The definition is discussed in 2.1.</w:t>
      </w:r>
      <w:r w:rsidR="00037A13">
        <w:rPr>
          <w:rFonts w:hint="eastAsia"/>
        </w:rPr>
        <w:t>4</w:t>
      </w:r>
      <w:r>
        <w:rPr>
          <w:rFonts w:hint="eastAsia"/>
        </w:rPr>
        <w:t xml:space="preserve"> and the power levels are discussed in 2.1.</w:t>
      </w:r>
      <w:r w:rsidR="00037A13">
        <w:rPr>
          <w:rFonts w:hint="eastAsia"/>
        </w:rPr>
        <w:t>1</w:t>
      </w:r>
      <w:r>
        <w:rPr>
          <w:rFonts w:hint="eastAsia"/>
        </w:rPr>
        <w:t>~2.1.</w:t>
      </w:r>
      <w:r w:rsidR="00037A13">
        <w:rPr>
          <w:rFonts w:hint="eastAsia"/>
        </w:rPr>
        <w:t>2</w:t>
      </w:r>
      <w:r>
        <w:rPr>
          <w:rFonts w:hint="eastAsia"/>
        </w:rPr>
        <w:t>.</w:t>
      </w:r>
    </w:p>
    <w:p w:rsidR="002B20CA" w:rsidRDefault="002B20CA" w:rsidP="00633690">
      <w:pPr>
        <w:pStyle w:val="3"/>
        <w:numPr>
          <w:ilvl w:val="2"/>
          <w:numId w:val="4"/>
        </w:numPr>
        <w:rPr>
          <w:sz w:val="24"/>
        </w:rPr>
      </w:pPr>
      <w:r w:rsidRPr="00B04071">
        <w:rPr>
          <w:rFonts w:hint="eastAsia"/>
          <w:sz w:val="24"/>
        </w:rPr>
        <w:t xml:space="preserve">FR1 DL </w:t>
      </w:r>
      <w:r w:rsidR="007B2E92">
        <w:rPr>
          <w:rFonts w:hint="eastAsia"/>
          <w:sz w:val="24"/>
        </w:rPr>
        <w:t xml:space="preserve">output </w:t>
      </w:r>
      <w:r w:rsidR="007B2E92">
        <w:rPr>
          <w:sz w:val="24"/>
        </w:rPr>
        <w:t>power</w:t>
      </w:r>
      <w:r w:rsidR="007B2E92">
        <w:rPr>
          <w:rFonts w:hint="eastAsia"/>
          <w:sz w:val="24"/>
        </w:rPr>
        <w:t xml:space="preserve"> level</w:t>
      </w:r>
    </w:p>
    <w:p w:rsidR="00633690" w:rsidRDefault="00C40C31" w:rsidP="00633690">
      <w:pPr>
        <w:spacing w:before="0" w:after="120"/>
        <w:jc w:val="left"/>
        <w:rPr>
          <w:color w:val="000000" w:themeColor="text1"/>
          <w:sz w:val="20"/>
          <w:lang w:val="en-US"/>
        </w:rPr>
      </w:pPr>
      <w:r>
        <w:rPr>
          <w:rFonts w:hint="eastAsia"/>
          <w:color w:val="000000" w:themeColor="text1"/>
          <w:sz w:val="20"/>
          <w:lang w:val="en-US"/>
        </w:rPr>
        <w:t>The last meeting</w:t>
      </w:r>
      <w:r>
        <w:rPr>
          <w:color w:val="000000" w:themeColor="text1"/>
          <w:sz w:val="20"/>
          <w:lang w:val="en-US"/>
        </w:rPr>
        <w:t>’</w:t>
      </w:r>
      <w:r>
        <w:rPr>
          <w:rFonts w:hint="eastAsia"/>
          <w:color w:val="000000" w:themeColor="text1"/>
          <w:sz w:val="20"/>
          <w:lang w:val="en-US"/>
        </w:rPr>
        <w:t>s status is that at l</w:t>
      </w:r>
      <w:r w:rsidR="000B2A08">
        <w:rPr>
          <w:rFonts w:hint="eastAsia"/>
          <w:color w:val="000000" w:themeColor="text1"/>
          <w:sz w:val="20"/>
          <w:lang w:val="en-US"/>
        </w:rPr>
        <w:t>east 2 classes as the baseline, FFS</w:t>
      </w:r>
      <w:r w:rsidR="00DB7BCF">
        <w:rPr>
          <w:rFonts w:hint="eastAsia"/>
          <w:color w:val="000000" w:themeColor="text1"/>
          <w:sz w:val="20"/>
          <w:lang w:val="en-US"/>
        </w:rPr>
        <w:t xml:space="preserve"> of other classes need to be defined. In the previous meetings, our consideration is that power levels of LA and </w:t>
      </w:r>
      <w:proofErr w:type="spellStart"/>
      <w:r w:rsidR="00DB7BCF">
        <w:rPr>
          <w:rFonts w:hint="eastAsia"/>
          <w:color w:val="000000" w:themeColor="text1"/>
          <w:sz w:val="20"/>
          <w:lang w:val="en-US"/>
        </w:rPr>
        <w:t>MR</w:t>
      </w:r>
      <w:proofErr w:type="spellEnd"/>
      <w:r w:rsidR="00DB7BCF">
        <w:rPr>
          <w:rFonts w:hint="eastAsia"/>
          <w:color w:val="000000" w:themeColor="text1"/>
          <w:sz w:val="20"/>
          <w:lang w:val="en-US"/>
        </w:rPr>
        <w:t xml:space="preserve"> classes are needed, WA may need more thinking on the scenarios. After more analysis, we think it may be better that the standard leaves more flexibility for the deployment and implementation. There</w:t>
      </w:r>
      <w:r w:rsidR="00DB7BCF">
        <w:rPr>
          <w:color w:val="000000" w:themeColor="text1"/>
          <w:sz w:val="20"/>
          <w:lang w:val="en-US"/>
        </w:rPr>
        <w:t>’</w:t>
      </w:r>
      <w:r w:rsidR="00DB7BCF">
        <w:rPr>
          <w:rFonts w:hint="eastAsia"/>
          <w:color w:val="000000" w:themeColor="text1"/>
          <w:sz w:val="20"/>
          <w:lang w:val="en-US"/>
        </w:rPr>
        <w:t xml:space="preserve">re some 43 </w:t>
      </w:r>
      <w:proofErr w:type="spellStart"/>
      <w:r w:rsidR="00DB7BCF">
        <w:rPr>
          <w:rFonts w:hint="eastAsia"/>
          <w:color w:val="000000" w:themeColor="text1"/>
          <w:sz w:val="20"/>
          <w:lang w:val="en-US"/>
        </w:rPr>
        <w:t>dBm</w:t>
      </w:r>
      <w:proofErr w:type="spellEnd"/>
      <w:r w:rsidR="00DB7BCF">
        <w:rPr>
          <w:rFonts w:hint="eastAsia"/>
          <w:color w:val="000000" w:themeColor="text1"/>
          <w:sz w:val="20"/>
          <w:lang w:val="en-US"/>
        </w:rPr>
        <w:t xml:space="preserve"> </w:t>
      </w:r>
      <w:proofErr w:type="spellStart"/>
      <w:r w:rsidR="00DB7BCF">
        <w:rPr>
          <w:rFonts w:hint="eastAsia"/>
          <w:color w:val="000000" w:themeColor="text1"/>
          <w:sz w:val="20"/>
          <w:lang w:val="en-US"/>
        </w:rPr>
        <w:t>LTE</w:t>
      </w:r>
      <w:proofErr w:type="spellEnd"/>
      <w:r w:rsidR="00DB7BCF">
        <w:rPr>
          <w:rFonts w:hint="eastAsia"/>
          <w:color w:val="000000" w:themeColor="text1"/>
          <w:sz w:val="20"/>
          <w:lang w:val="en-US"/>
        </w:rPr>
        <w:t xml:space="preserve"> repeaters in the market and some </w:t>
      </w:r>
      <w:r w:rsidR="00DB7BCF">
        <w:rPr>
          <w:color w:val="000000" w:themeColor="text1"/>
          <w:sz w:val="20"/>
          <w:lang w:val="en-US"/>
        </w:rPr>
        <w:t>scenarios</w:t>
      </w:r>
      <w:r w:rsidR="00DB7BCF">
        <w:rPr>
          <w:rFonts w:hint="eastAsia"/>
          <w:color w:val="000000" w:themeColor="text1"/>
          <w:sz w:val="20"/>
          <w:lang w:val="en-US"/>
        </w:rPr>
        <w:t xml:space="preserve"> like long </w:t>
      </w:r>
      <w:r w:rsidR="00DB7BCF">
        <w:rPr>
          <w:color w:val="000000" w:themeColor="text1"/>
          <w:sz w:val="20"/>
          <w:lang w:val="en-US"/>
        </w:rPr>
        <w:t>tunnel</w:t>
      </w:r>
      <w:r w:rsidR="00DB7BCF">
        <w:rPr>
          <w:rFonts w:hint="eastAsia"/>
          <w:color w:val="000000" w:themeColor="text1"/>
          <w:sz w:val="20"/>
          <w:lang w:val="en-US"/>
        </w:rPr>
        <w:t>, rural area may need high power repeaters. So the power up to WA BS class can be considered to be defined. There was a proposal that home class should be defined. The issue for home class is that there</w:t>
      </w:r>
      <w:r w:rsidR="00DB7BCF">
        <w:rPr>
          <w:color w:val="000000" w:themeColor="text1"/>
          <w:sz w:val="20"/>
          <w:lang w:val="en-US"/>
        </w:rPr>
        <w:t>’</w:t>
      </w:r>
      <w:r w:rsidR="00DB7BCF">
        <w:rPr>
          <w:rFonts w:hint="eastAsia"/>
          <w:color w:val="000000" w:themeColor="text1"/>
          <w:sz w:val="20"/>
          <w:lang w:val="en-US"/>
        </w:rPr>
        <w:t xml:space="preserve">s no NR BS home class defined yet. But if the requirements of </w:t>
      </w:r>
      <w:proofErr w:type="spellStart"/>
      <w:r w:rsidR="00DB7BCF">
        <w:rPr>
          <w:rFonts w:hint="eastAsia"/>
          <w:color w:val="000000" w:themeColor="text1"/>
          <w:sz w:val="20"/>
          <w:lang w:val="en-US"/>
        </w:rPr>
        <w:t>LTE</w:t>
      </w:r>
      <w:proofErr w:type="spellEnd"/>
      <w:r w:rsidR="00DB7BCF">
        <w:rPr>
          <w:rFonts w:hint="eastAsia"/>
          <w:color w:val="000000" w:themeColor="text1"/>
          <w:sz w:val="20"/>
          <w:lang w:val="en-US"/>
        </w:rPr>
        <w:t xml:space="preserve"> BS home class can be reused by NR BS home class, the proposal can be considered. S</w:t>
      </w:r>
      <w:r w:rsidR="00F85785">
        <w:rPr>
          <w:rFonts w:hint="eastAsia"/>
          <w:color w:val="000000" w:themeColor="text1"/>
          <w:sz w:val="20"/>
          <w:lang w:val="en-US"/>
        </w:rPr>
        <w:t>o for FR1 DL class, the following is proposed.</w:t>
      </w:r>
      <w:r w:rsidR="007B2E92">
        <w:rPr>
          <w:rFonts w:hint="eastAsia"/>
          <w:color w:val="000000" w:themeColor="text1"/>
          <w:sz w:val="20"/>
          <w:lang w:val="en-US"/>
        </w:rPr>
        <w:t xml:space="preserve"> </w:t>
      </w:r>
    </w:p>
    <w:p w:rsidR="00F85785" w:rsidRPr="00F85785" w:rsidRDefault="00F85785" w:rsidP="00633690">
      <w:pPr>
        <w:spacing w:before="0" w:after="120"/>
        <w:jc w:val="left"/>
        <w:rPr>
          <w:b/>
          <w:color w:val="000000" w:themeColor="text1"/>
          <w:sz w:val="20"/>
          <w:lang w:val="en-US"/>
        </w:rPr>
      </w:pPr>
      <w:r w:rsidRPr="00F85785">
        <w:rPr>
          <w:rFonts w:hint="eastAsia"/>
          <w:b/>
          <w:color w:val="000000" w:themeColor="text1"/>
          <w:sz w:val="20"/>
          <w:lang w:val="en-US"/>
        </w:rPr>
        <w:t xml:space="preserve">Proposal </w:t>
      </w:r>
      <w:r w:rsidR="00037A13">
        <w:rPr>
          <w:rFonts w:hint="eastAsia"/>
          <w:b/>
          <w:color w:val="000000" w:themeColor="text1"/>
          <w:sz w:val="20"/>
          <w:lang w:val="en-US"/>
        </w:rPr>
        <w:t>1</w:t>
      </w:r>
      <w:r w:rsidRPr="00F85785">
        <w:rPr>
          <w:rFonts w:hint="eastAsia"/>
          <w:b/>
          <w:color w:val="000000" w:themeColor="text1"/>
          <w:sz w:val="20"/>
          <w:lang w:val="en-US"/>
        </w:rPr>
        <w:t xml:space="preserve">: The </w:t>
      </w:r>
      <w:r w:rsidR="007B2E92" w:rsidRPr="007B2E92">
        <w:rPr>
          <w:rFonts w:hint="eastAsia"/>
          <w:b/>
          <w:color w:val="000000" w:themeColor="text1"/>
          <w:sz w:val="20"/>
          <w:lang w:val="en-US"/>
        </w:rPr>
        <w:t>FR1 DL output</w:t>
      </w:r>
      <w:r w:rsidR="007B2E92" w:rsidRPr="00F85785">
        <w:rPr>
          <w:rFonts w:hint="eastAsia"/>
          <w:b/>
          <w:color w:val="000000" w:themeColor="text1"/>
          <w:sz w:val="20"/>
          <w:lang w:val="en-US"/>
        </w:rPr>
        <w:t xml:space="preserve"> </w:t>
      </w:r>
      <w:r w:rsidRPr="00F85785">
        <w:rPr>
          <w:rFonts w:hint="eastAsia"/>
          <w:b/>
          <w:color w:val="000000" w:themeColor="text1"/>
          <w:sz w:val="20"/>
          <w:lang w:val="en-US"/>
        </w:rPr>
        <w:t xml:space="preserve">power levels corresponding to NR BS WA, </w:t>
      </w:r>
      <w:proofErr w:type="spellStart"/>
      <w:r w:rsidRPr="00F85785">
        <w:rPr>
          <w:rFonts w:hint="eastAsia"/>
          <w:b/>
          <w:color w:val="000000" w:themeColor="text1"/>
          <w:sz w:val="20"/>
          <w:lang w:val="en-US"/>
        </w:rPr>
        <w:t>MR</w:t>
      </w:r>
      <w:proofErr w:type="spellEnd"/>
      <w:r w:rsidRPr="00F85785">
        <w:rPr>
          <w:rFonts w:hint="eastAsia"/>
          <w:b/>
          <w:color w:val="000000" w:themeColor="text1"/>
          <w:sz w:val="20"/>
          <w:lang w:val="en-US"/>
        </w:rPr>
        <w:t xml:space="preserve"> and LA can be defined. The home class can also be considered if the requirements can be discussed and concluded.</w:t>
      </w:r>
    </w:p>
    <w:p w:rsidR="006C2849" w:rsidRDefault="00633690" w:rsidP="00633690">
      <w:pPr>
        <w:pStyle w:val="3"/>
        <w:numPr>
          <w:ilvl w:val="2"/>
          <w:numId w:val="4"/>
        </w:numPr>
        <w:rPr>
          <w:sz w:val="24"/>
        </w:rPr>
      </w:pPr>
      <w:r w:rsidRPr="00633690">
        <w:rPr>
          <w:rFonts w:hint="eastAsia"/>
          <w:sz w:val="24"/>
        </w:rPr>
        <w:t xml:space="preserve">FR1 UL </w:t>
      </w:r>
      <w:r w:rsidR="007B2E92">
        <w:rPr>
          <w:rFonts w:hint="eastAsia"/>
          <w:sz w:val="24"/>
        </w:rPr>
        <w:t xml:space="preserve">output </w:t>
      </w:r>
      <w:r w:rsidR="007B2E92">
        <w:rPr>
          <w:sz w:val="24"/>
        </w:rPr>
        <w:t>power</w:t>
      </w:r>
      <w:r w:rsidR="007B2E92">
        <w:rPr>
          <w:rFonts w:hint="eastAsia"/>
          <w:sz w:val="24"/>
        </w:rPr>
        <w:t xml:space="preserve"> level</w:t>
      </w:r>
    </w:p>
    <w:p w:rsidR="007B2E92" w:rsidRDefault="007B2E92" w:rsidP="00633690">
      <w:pPr>
        <w:spacing w:before="0" w:after="120"/>
        <w:jc w:val="left"/>
        <w:rPr>
          <w:color w:val="000000" w:themeColor="text1"/>
          <w:sz w:val="20"/>
          <w:lang w:val="en-US"/>
        </w:rPr>
      </w:pPr>
      <w:r>
        <w:rPr>
          <w:rFonts w:hint="eastAsia"/>
          <w:color w:val="000000" w:themeColor="text1"/>
          <w:sz w:val="20"/>
          <w:lang w:val="en-US"/>
        </w:rPr>
        <w:t xml:space="preserve">For FR1 UL power level, the smaller </w:t>
      </w:r>
      <w:r>
        <w:rPr>
          <w:color w:val="000000" w:themeColor="text1"/>
          <w:sz w:val="20"/>
          <w:lang w:val="en-US"/>
        </w:rPr>
        <w:t>power</w:t>
      </w:r>
      <w:r>
        <w:rPr>
          <w:rFonts w:hint="eastAsia"/>
          <w:color w:val="000000" w:themeColor="text1"/>
          <w:sz w:val="20"/>
          <w:lang w:val="en-US"/>
        </w:rPr>
        <w:t xml:space="preserve"> level compared with DL may be sufficient. There</w:t>
      </w:r>
      <w:r>
        <w:rPr>
          <w:color w:val="000000" w:themeColor="text1"/>
          <w:sz w:val="20"/>
          <w:lang w:val="en-US"/>
        </w:rPr>
        <w:t>’</w:t>
      </w:r>
      <w:r>
        <w:rPr>
          <w:rFonts w:hint="eastAsia"/>
          <w:color w:val="000000" w:themeColor="text1"/>
          <w:sz w:val="20"/>
          <w:lang w:val="en-US"/>
        </w:rPr>
        <w:t xml:space="preserve">re several reasons behind that expectation. First, in order to have DL/UL balance, the UL gains for DL/UL are usually similar. The received UL signal from </w:t>
      </w:r>
      <w:proofErr w:type="spellStart"/>
      <w:r>
        <w:rPr>
          <w:rFonts w:hint="eastAsia"/>
          <w:color w:val="000000" w:themeColor="text1"/>
          <w:sz w:val="20"/>
          <w:lang w:val="en-US"/>
        </w:rPr>
        <w:t>UE</w:t>
      </w:r>
      <w:proofErr w:type="spellEnd"/>
      <w:r>
        <w:rPr>
          <w:rFonts w:hint="eastAsia"/>
          <w:color w:val="000000" w:themeColor="text1"/>
          <w:sz w:val="20"/>
          <w:lang w:val="en-US"/>
        </w:rPr>
        <w:t xml:space="preserve"> is relatively weaker than DL received signal from donor BS thus the UL power is not expected to be as large as DL. Second, repeaters only forward the signal, the </w:t>
      </w:r>
      <w:proofErr w:type="spellStart"/>
      <w:r>
        <w:rPr>
          <w:rFonts w:hint="eastAsia"/>
          <w:color w:val="000000" w:themeColor="text1"/>
          <w:sz w:val="20"/>
          <w:lang w:val="en-US"/>
        </w:rPr>
        <w:t>UE</w:t>
      </w:r>
      <w:proofErr w:type="spellEnd"/>
      <w:r>
        <w:rPr>
          <w:rFonts w:hint="eastAsia"/>
          <w:color w:val="000000" w:themeColor="text1"/>
          <w:sz w:val="20"/>
          <w:lang w:val="en-US"/>
        </w:rPr>
        <w:t xml:space="preserve"> number in repeater</w:t>
      </w:r>
      <w:r>
        <w:rPr>
          <w:color w:val="000000" w:themeColor="text1"/>
          <w:sz w:val="20"/>
          <w:lang w:val="en-US"/>
        </w:rPr>
        <w:t>’</w:t>
      </w:r>
      <w:r>
        <w:rPr>
          <w:rFonts w:hint="eastAsia"/>
          <w:color w:val="000000" w:themeColor="text1"/>
          <w:sz w:val="20"/>
          <w:lang w:val="en-US"/>
        </w:rPr>
        <w:t>s coverage is only small amount of what is in the donor BS</w:t>
      </w:r>
      <w:r>
        <w:rPr>
          <w:color w:val="000000" w:themeColor="text1"/>
          <w:sz w:val="20"/>
          <w:lang w:val="en-US"/>
        </w:rPr>
        <w:t>’</w:t>
      </w:r>
      <w:r>
        <w:rPr>
          <w:rFonts w:hint="eastAsia"/>
          <w:color w:val="000000" w:themeColor="text1"/>
          <w:sz w:val="20"/>
          <w:lang w:val="en-US"/>
        </w:rPr>
        <w:t xml:space="preserve">s service thus the total output power from repeater is not expected to be very large. Based on </w:t>
      </w:r>
      <w:r>
        <w:rPr>
          <w:color w:val="000000" w:themeColor="text1"/>
          <w:sz w:val="20"/>
          <w:lang w:val="en-US"/>
        </w:rPr>
        <w:t>the</w:t>
      </w:r>
      <w:r>
        <w:rPr>
          <w:rFonts w:hint="eastAsia"/>
          <w:color w:val="000000" w:themeColor="text1"/>
          <w:sz w:val="20"/>
          <w:lang w:val="en-US"/>
        </w:rPr>
        <w:t xml:space="preserve"> two reasons, FR1 UL output </w:t>
      </w:r>
      <w:r>
        <w:rPr>
          <w:color w:val="000000" w:themeColor="text1"/>
          <w:sz w:val="20"/>
          <w:lang w:val="en-US"/>
        </w:rPr>
        <w:t>power</w:t>
      </w:r>
      <w:r>
        <w:rPr>
          <w:rFonts w:hint="eastAsia"/>
          <w:color w:val="000000" w:themeColor="text1"/>
          <w:sz w:val="20"/>
          <w:lang w:val="en-US"/>
        </w:rPr>
        <w:t xml:space="preserve"> level up to </w:t>
      </w:r>
      <w:proofErr w:type="spellStart"/>
      <w:r>
        <w:rPr>
          <w:rFonts w:hint="eastAsia"/>
          <w:color w:val="000000" w:themeColor="text1"/>
          <w:sz w:val="20"/>
          <w:lang w:val="en-US"/>
        </w:rPr>
        <w:t>MR</w:t>
      </w:r>
      <w:proofErr w:type="spellEnd"/>
      <w:r>
        <w:rPr>
          <w:rFonts w:hint="eastAsia"/>
          <w:color w:val="000000" w:themeColor="text1"/>
          <w:sz w:val="20"/>
          <w:lang w:val="en-US"/>
        </w:rPr>
        <w:t xml:space="preserve"> range may be ok. The UL output power level of home BS class may not be needed because the UL coverage to donor BS needs to be </w:t>
      </w:r>
      <w:r>
        <w:rPr>
          <w:color w:val="000000" w:themeColor="text1"/>
          <w:sz w:val="20"/>
          <w:lang w:val="en-US"/>
        </w:rPr>
        <w:t>guaranteed</w:t>
      </w:r>
      <w:r>
        <w:rPr>
          <w:rFonts w:hint="eastAsia"/>
          <w:color w:val="000000" w:themeColor="text1"/>
          <w:sz w:val="20"/>
          <w:lang w:val="en-US"/>
        </w:rPr>
        <w:t xml:space="preserve"> and the donor BS may not be in the home area.</w:t>
      </w:r>
    </w:p>
    <w:p w:rsidR="007B2E92" w:rsidRPr="007B2E92" w:rsidRDefault="007B2E92" w:rsidP="00633690">
      <w:pPr>
        <w:spacing w:before="0" w:after="120"/>
        <w:jc w:val="left"/>
        <w:rPr>
          <w:b/>
          <w:color w:val="000000" w:themeColor="text1"/>
          <w:sz w:val="20"/>
          <w:lang w:val="en-US"/>
        </w:rPr>
      </w:pPr>
      <w:r w:rsidRPr="007B2E92">
        <w:rPr>
          <w:rFonts w:hint="eastAsia"/>
          <w:b/>
          <w:color w:val="000000" w:themeColor="text1"/>
          <w:sz w:val="20"/>
          <w:lang w:val="en-US"/>
        </w:rPr>
        <w:t xml:space="preserve">Proposal </w:t>
      </w:r>
      <w:r w:rsidR="00037A13">
        <w:rPr>
          <w:rFonts w:hint="eastAsia"/>
          <w:b/>
          <w:color w:val="000000" w:themeColor="text1"/>
          <w:sz w:val="20"/>
          <w:lang w:val="en-US"/>
        </w:rPr>
        <w:t>2</w:t>
      </w:r>
      <w:r w:rsidRPr="007B2E92">
        <w:rPr>
          <w:rFonts w:hint="eastAsia"/>
          <w:b/>
          <w:color w:val="000000" w:themeColor="text1"/>
          <w:sz w:val="20"/>
          <w:lang w:val="en-US"/>
        </w:rPr>
        <w:t xml:space="preserve">: FR1 UL output power levels corresponding to NR BS </w:t>
      </w:r>
      <w:proofErr w:type="spellStart"/>
      <w:r w:rsidRPr="007B2E92">
        <w:rPr>
          <w:rFonts w:hint="eastAsia"/>
          <w:b/>
          <w:color w:val="000000" w:themeColor="text1"/>
          <w:sz w:val="20"/>
          <w:lang w:val="en-US"/>
        </w:rPr>
        <w:t>MR</w:t>
      </w:r>
      <w:proofErr w:type="spellEnd"/>
      <w:r w:rsidRPr="007B2E92">
        <w:rPr>
          <w:rFonts w:hint="eastAsia"/>
          <w:b/>
          <w:color w:val="000000" w:themeColor="text1"/>
          <w:sz w:val="20"/>
          <w:lang w:val="en-US"/>
        </w:rPr>
        <w:t xml:space="preserve"> and LA can be defined.</w:t>
      </w:r>
    </w:p>
    <w:p w:rsidR="00633690" w:rsidRDefault="00633690" w:rsidP="00633690">
      <w:pPr>
        <w:pStyle w:val="3"/>
        <w:numPr>
          <w:ilvl w:val="2"/>
          <w:numId w:val="4"/>
        </w:numPr>
        <w:rPr>
          <w:sz w:val="24"/>
        </w:rPr>
      </w:pPr>
      <w:r w:rsidRPr="00633690">
        <w:rPr>
          <w:rFonts w:hint="eastAsia"/>
          <w:sz w:val="24"/>
        </w:rPr>
        <w:t xml:space="preserve">FR2 DL </w:t>
      </w:r>
      <w:r w:rsidR="007B2E92">
        <w:rPr>
          <w:rFonts w:hint="eastAsia"/>
          <w:sz w:val="24"/>
        </w:rPr>
        <w:t>and UL</w:t>
      </w:r>
    </w:p>
    <w:p w:rsidR="00633690" w:rsidRDefault="007B2E92" w:rsidP="00633690">
      <w:pPr>
        <w:spacing w:before="0" w:after="120"/>
        <w:jc w:val="left"/>
        <w:rPr>
          <w:color w:val="000000" w:themeColor="text1"/>
          <w:sz w:val="20"/>
          <w:lang w:val="en-US"/>
        </w:rPr>
      </w:pPr>
      <w:r>
        <w:rPr>
          <w:rFonts w:hint="eastAsia"/>
          <w:color w:val="000000" w:themeColor="text1"/>
          <w:sz w:val="20"/>
          <w:lang w:val="en-US"/>
        </w:rPr>
        <w:t>In last RAN4 meeting, the followings are agreements,</w:t>
      </w:r>
    </w:p>
    <w:p w:rsidR="007B2E92" w:rsidRDefault="007B2E92" w:rsidP="00633690">
      <w:pPr>
        <w:spacing w:before="0" w:after="120"/>
        <w:jc w:val="left"/>
        <w:rPr>
          <w:color w:val="000000" w:themeColor="text1"/>
          <w:sz w:val="20"/>
          <w:lang w:val="en-US"/>
        </w:rPr>
      </w:pPr>
      <w:r>
        <w:rPr>
          <w:rFonts w:hint="eastAsia"/>
          <w:color w:val="000000" w:themeColor="text1"/>
          <w:sz w:val="20"/>
          <w:lang w:val="en-US"/>
        </w:rPr>
        <w:t>For FR2 DL,</w:t>
      </w:r>
    </w:p>
    <w:p w:rsidR="007B2E92" w:rsidRDefault="007B2E92" w:rsidP="007B2E92">
      <w:pPr>
        <w:numPr>
          <w:ilvl w:val="0"/>
          <w:numId w:val="48"/>
        </w:numPr>
        <w:spacing w:before="0" w:after="120"/>
        <w:jc w:val="left"/>
        <w:rPr>
          <w:color w:val="000000" w:themeColor="text1"/>
          <w:sz w:val="20"/>
          <w:lang w:val="en-US"/>
        </w:rPr>
      </w:pPr>
      <w:r w:rsidRPr="007B2E92">
        <w:rPr>
          <w:color w:val="000000" w:themeColor="text1"/>
          <w:sz w:val="20"/>
          <w:lang w:val="en-US"/>
        </w:rPr>
        <w:t xml:space="preserve">If no requirement differentiation between scenarios, no </w:t>
      </w:r>
      <w:proofErr w:type="gramStart"/>
      <w:r w:rsidRPr="007B2E92">
        <w:rPr>
          <w:color w:val="000000" w:themeColor="text1"/>
          <w:sz w:val="20"/>
          <w:lang w:val="en-US"/>
        </w:rPr>
        <w:t>need for FR2 downlink</w:t>
      </w:r>
      <w:proofErr w:type="gramEnd"/>
      <w:r w:rsidRPr="007B2E92">
        <w:rPr>
          <w:color w:val="000000" w:themeColor="text1"/>
          <w:sz w:val="20"/>
          <w:lang w:val="en-US"/>
        </w:rPr>
        <w:t xml:space="preserve"> scenarios/classes.</w:t>
      </w:r>
    </w:p>
    <w:p w:rsidR="007B2E92" w:rsidRDefault="007B2E92" w:rsidP="00633690">
      <w:pPr>
        <w:spacing w:before="0" w:after="120"/>
        <w:jc w:val="left"/>
        <w:rPr>
          <w:color w:val="000000" w:themeColor="text1"/>
          <w:sz w:val="20"/>
          <w:lang w:val="en-US"/>
        </w:rPr>
      </w:pPr>
      <w:r>
        <w:rPr>
          <w:rFonts w:hint="eastAsia"/>
          <w:color w:val="000000" w:themeColor="text1"/>
          <w:sz w:val="20"/>
          <w:lang w:val="en-US"/>
        </w:rPr>
        <w:t>For FR2 UL</w:t>
      </w:r>
    </w:p>
    <w:p w:rsidR="008D58E0" w:rsidRPr="007B2E92" w:rsidRDefault="003A59BE" w:rsidP="007B2E92">
      <w:pPr>
        <w:numPr>
          <w:ilvl w:val="0"/>
          <w:numId w:val="48"/>
        </w:numPr>
        <w:spacing w:before="0" w:after="120"/>
        <w:jc w:val="left"/>
        <w:rPr>
          <w:color w:val="000000" w:themeColor="text1"/>
          <w:sz w:val="20"/>
          <w:lang w:val="en-US"/>
        </w:rPr>
      </w:pPr>
      <w:r w:rsidRPr="007B2E92">
        <w:rPr>
          <w:color w:val="000000" w:themeColor="text1"/>
          <w:sz w:val="20"/>
          <w:lang w:val="en-US"/>
        </w:rPr>
        <w:lastRenderedPageBreak/>
        <w:t>Introduce two classes, one class with maximum power limited by PC1 and the other without power limit</w:t>
      </w:r>
      <w:r w:rsidR="005D24F5">
        <w:rPr>
          <w:rFonts w:hint="eastAsia"/>
          <w:color w:val="000000" w:themeColor="text1"/>
          <w:sz w:val="20"/>
          <w:lang w:val="en-US"/>
        </w:rPr>
        <w:t>.</w:t>
      </w:r>
    </w:p>
    <w:p w:rsidR="00CE75D6" w:rsidRDefault="00CE75D6" w:rsidP="00633690">
      <w:pPr>
        <w:spacing w:before="0" w:after="120"/>
        <w:jc w:val="left"/>
        <w:rPr>
          <w:color w:val="000000" w:themeColor="text1"/>
          <w:sz w:val="20"/>
          <w:lang w:val="en-US"/>
        </w:rPr>
      </w:pPr>
      <w:r>
        <w:rPr>
          <w:rFonts w:hint="eastAsia"/>
          <w:color w:val="000000" w:themeColor="text1"/>
          <w:sz w:val="20"/>
          <w:lang w:val="en-US"/>
        </w:rPr>
        <w:t>The requirements definition for FR2 UL and DL may be similar considering repeater is a network node. So</w:t>
      </w:r>
      <w:r w:rsidR="00707DD4">
        <w:rPr>
          <w:rFonts w:hint="eastAsia"/>
          <w:color w:val="000000" w:themeColor="text1"/>
          <w:sz w:val="20"/>
          <w:lang w:val="en-US"/>
        </w:rPr>
        <w:t xml:space="preserve"> for UL, even there</w:t>
      </w:r>
      <w:r w:rsidR="00707DD4">
        <w:rPr>
          <w:color w:val="000000" w:themeColor="text1"/>
          <w:sz w:val="20"/>
          <w:lang w:val="en-US"/>
        </w:rPr>
        <w:t>’</w:t>
      </w:r>
      <w:r w:rsidR="00707DD4">
        <w:rPr>
          <w:rFonts w:hint="eastAsia"/>
          <w:color w:val="000000" w:themeColor="text1"/>
          <w:sz w:val="20"/>
          <w:lang w:val="en-US"/>
        </w:rPr>
        <w:t>s two classes defined, there</w:t>
      </w:r>
      <w:r w:rsidR="00707DD4">
        <w:rPr>
          <w:color w:val="000000" w:themeColor="text1"/>
          <w:sz w:val="20"/>
          <w:lang w:val="en-US"/>
        </w:rPr>
        <w:t>’</w:t>
      </w:r>
      <w:r w:rsidR="00707DD4">
        <w:rPr>
          <w:rFonts w:hint="eastAsia"/>
          <w:color w:val="000000" w:themeColor="text1"/>
          <w:sz w:val="20"/>
          <w:lang w:val="en-US"/>
        </w:rPr>
        <w:t>s no differentiate requirements for the two classed. Therefore</w:t>
      </w:r>
      <w:r>
        <w:rPr>
          <w:rFonts w:hint="eastAsia"/>
          <w:color w:val="000000" w:themeColor="text1"/>
          <w:sz w:val="20"/>
          <w:lang w:val="en-US"/>
        </w:rPr>
        <w:t xml:space="preserve"> we slightly think the DL and UL can use the same approach that no class is defined.</w:t>
      </w:r>
      <w:r w:rsidR="00707DD4">
        <w:rPr>
          <w:rFonts w:hint="eastAsia"/>
          <w:color w:val="000000" w:themeColor="text1"/>
          <w:sz w:val="20"/>
          <w:lang w:val="en-US"/>
        </w:rPr>
        <w:t xml:space="preserve"> So it seems there</w:t>
      </w:r>
      <w:r w:rsidR="00707DD4">
        <w:rPr>
          <w:color w:val="000000" w:themeColor="text1"/>
          <w:sz w:val="20"/>
          <w:lang w:val="en-US"/>
        </w:rPr>
        <w:t>’</w:t>
      </w:r>
      <w:r w:rsidR="00707DD4">
        <w:rPr>
          <w:rFonts w:hint="eastAsia"/>
          <w:color w:val="000000" w:themeColor="text1"/>
          <w:sz w:val="20"/>
          <w:lang w:val="en-US"/>
        </w:rPr>
        <w:t>s no value to define two classes for FR2 UL.</w:t>
      </w:r>
    </w:p>
    <w:p w:rsidR="007B2E92" w:rsidRPr="00CE75D6" w:rsidRDefault="00CE75D6" w:rsidP="00633690">
      <w:pPr>
        <w:spacing w:before="0" w:after="120"/>
        <w:jc w:val="left"/>
        <w:rPr>
          <w:b/>
          <w:color w:val="000000" w:themeColor="text1"/>
          <w:sz w:val="20"/>
          <w:lang w:val="en-US"/>
        </w:rPr>
      </w:pPr>
      <w:r w:rsidRPr="00CE75D6">
        <w:rPr>
          <w:rFonts w:hint="eastAsia"/>
          <w:b/>
          <w:color w:val="000000" w:themeColor="text1"/>
          <w:sz w:val="20"/>
          <w:lang w:val="en-US"/>
        </w:rPr>
        <w:t xml:space="preserve">Proposal </w:t>
      </w:r>
      <w:r w:rsidR="00037A13">
        <w:rPr>
          <w:rFonts w:hint="eastAsia"/>
          <w:b/>
          <w:color w:val="000000" w:themeColor="text1"/>
          <w:sz w:val="20"/>
          <w:lang w:val="en-US"/>
        </w:rPr>
        <w:t>3</w:t>
      </w:r>
      <w:r w:rsidRPr="00CE75D6">
        <w:rPr>
          <w:rFonts w:hint="eastAsia"/>
          <w:b/>
          <w:color w:val="000000" w:themeColor="text1"/>
          <w:sz w:val="20"/>
          <w:lang w:val="en-US"/>
        </w:rPr>
        <w:t>: Revisit the last meeting</w:t>
      </w:r>
      <w:r w:rsidRPr="00CE75D6">
        <w:rPr>
          <w:b/>
          <w:color w:val="000000" w:themeColor="text1"/>
          <w:sz w:val="20"/>
          <w:lang w:val="en-US"/>
        </w:rPr>
        <w:t>’</w:t>
      </w:r>
      <w:r w:rsidRPr="00CE75D6">
        <w:rPr>
          <w:rFonts w:hint="eastAsia"/>
          <w:b/>
          <w:color w:val="000000" w:themeColor="text1"/>
          <w:sz w:val="20"/>
          <w:lang w:val="en-US"/>
        </w:rPr>
        <w:t>s agreement for FR2 UL class and agree that no class is defined for both FR2 DL and UL.</w:t>
      </w:r>
    </w:p>
    <w:p w:rsidR="007B2E92" w:rsidRDefault="007B2E92" w:rsidP="007B2E92">
      <w:pPr>
        <w:pStyle w:val="3"/>
        <w:numPr>
          <w:ilvl w:val="2"/>
          <w:numId w:val="4"/>
        </w:numPr>
        <w:rPr>
          <w:sz w:val="24"/>
        </w:rPr>
      </w:pPr>
      <w:r w:rsidRPr="00DB7BCF">
        <w:rPr>
          <w:rFonts w:hint="eastAsia"/>
          <w:sz w:val="24"/>
        </w:rPr>
        <w:t>Class definition</w:t>
      </w:r>
      <w:r>
        <w:rPr>
          <w:rFonts w:hint="eastAsia"/>
          <w:sz w:val="24"/>
        </w:rPr>
        <w:t xml:space="preserve"> proposal</w:t>
      </w:r>
    </w:p>
    <w:p w:rsidR="00605F50" w:rsidRDefault="00DE710C" w:rsidP="007B2E92">
      <w:r>
        <w:rPr>
          <w:rFonts w:hint="eastAsia"/>
        </w:rPr>
        <w:t xml:space="preserve">When the output power levels are fixed, the definition of the class can be discussed and decided. </w:t>
      </w:r>
    </w:p>
    <w:p w:rsidR="00605F50" w:rsidRDefault="00605F50" w:rsidP="00605F50">
      <w:pPr>
        <w:pStyle w:val="4025025"/>
        <w:spacing w:before="60" w:after="60"/>
      </w:pPr>
      <w:r>
        <w:rPr>
          <w:rFonts w:hint="eastAsia"/>
        </w:rPr>
        <w:t xml:space="preserve">2.1.4.1 Existing </w:t>
      </w:r>
      <w:r w:rsidR="00236D84">
        <w:t>classes’</w:t>
      </w:r>
      <w:r>
        <w:rPr>
          <w:rFonts w:hint="eastAsia"/>
        </w:rPr>
        <w:t xml:space="preserve"> definition</w:t>
      </w:r>
    </w:p>
    <w:p w:rsidR="007B2E92" w:rsidRDefault="00DE710C" w:rsidP="007B2E92">
      <w:r>
        <w:rPr>
          <w:rFonts w:hint="eastAsia"/>
        </w:rPr>
        <w:t xml:space="preserve">The followings are the several current class </w:t>
      </w:r>
      <w:r w:rsidR="008E10F8">
        <w:t>definitions</w:t>
      </w:r>
      <w:r>
        <w:rPr>
          <w:rFonts w:hint="eastAsia"/>
        </w:rPr>
        <w:t xml:space="preserve"> for reference.</w:t>
      </w:r>
    </w:p>
    <w:p w:rsidR="00DE710C" w:rsidRDefault="008E10F8" w:rsidP="008E10F8">
      <w:pPr>
        <w:pStyle w:val="afa"/>
        <w:numPr>
          <w:ilvl w:val="0"/>
          <w:numId w:val="49"/>
        </w:numPr>
        <w:ind w:firstLineChars="0"/>
      </w:pPr>
      <w:r>
        <w:rPr>
          <w:rFonts w:hint="eastAsia"/>
        </w:rPr>
        <w:t>NR BS</w:t>
      </w:r>
    </w:p>
    <w:p w:rsidR="00AE5813" w:rsidRDefault="00AE5813" w:rsidP="00AE5813">
      <w:r>
        <w:rPr>
          <w:rFonts w:hint="eastAsia"/>
        </w:rPr>
        <w:t xml:space="preserve">NR BS classes are defined according to the deployment </w:t>
      </w:r>
      <w:r>
        <w:t>scenarios</w:t>
      </w:r>
      <w:r>
        <w:rPr>
          <w:rFonts w:hint="eastAsia"/>
        </w:rPr>
        <w:t xml:space="preserve"> and the requirements are defined differently for the classes.</w:t>
      </w:r>
    </w:p>
    <w:p w:rsidR="007602D2" w:rsidRDefault="007602D2" w:rsidP="008E10F8">
      <w:r>
        <w:rPr>
          <w:rFonts w:hint="eastAsia"/>
        </w:rPr>
        <w:t>---------------------------------------</w:t>
      </w:r>
    </w:p>
    <w:p w:rsidR="008E10F8" w:rsidRDefault="008E10F8" w:rsidP="008E10F8">
      <w:r>
        <w:t xml:space="preserve">For BS </w:t>
      </w:r>
      <w:r>
        <w:rPr>
          <w:i/>
        </w:rPr>
        <w:t>type 1-O</w:t>
      </w:r>
      <w:r>
        <w:t xml:space="preserve"> and 2-O, BS classes are defined as indicated below:</w:t>
      </w:r>
    </w:p>
    <w:p w:rsidR="008E10F8" w:rsidRDefault="008E10F8" w:rsidP="008E10F8">
      <w:pPr>
        <w:pStyle w:val="B10"/>
      </w:pPr>
      <w:r>
        <w:t>-</w:t>
      </w:r>
      <w:r>
        <w:tab/>
        <w:t xml:space="preserve">Wide Area Base Stations are characterised by requirements derived from Macro Cell scenarios with a BS to </w:t>
      </w:r>
      <w:proofErr w:type="spellStart"/>
      <w:r>
        <w:t>UE</w:t>
      </w:r>
      <w:proofErr w:type="spellEnd"/>
      <w:r>
        <w:t xml:space="preserve"> minimum distance along the ground equal to 35 m.</w:t>
      </w:r>
    </w:p>
    <w:p w:rsidR="008E10F8" w:rsidRDefault="008E10F8" w:rsidP="008E10F8">
      <w:pPr>
        <w:pStyle w:val="B10"/>
      </w:pPr>
      <w:r>
        <w:t>-</w:t>
      </w:r>
      <w:r>
        <w:tab/>
        <w:t xml:space="preserve">Medium Range Base Stations are characterised by requirements derived from Micro Cell scenarios with a BS to </w:t>
      </w:r>
      <w:proofErr w:type="spellStart"/>
      <w:r>
        <w:t>UE</w:t>
      </w:r>
      <w:proofErr w:type="spellEnd"/>
      <w:r>
        <w:t xml:space="preserve"> minimum distance along the ground equal to 5 m.</w:t>
      </w:r>
    </w:p>
    <w:p w:rsidR="008E10F8" w:rsidRDefault="008E10F8" w:rsidP="008E10F8">
      <w:pPr>
        <w:pStyle w:val="B10"/>
      </w:pPr>
      <w:r>
        <w:t>-</w:t>
      </w:r>
      <w:r>
        <w:tab/>
        <w:t xml:space="preserve">Local Area Base Stations are characterised by requirements derived from Pico Cell scenarios with a BS to </w:t>
      </w:r>
      <w:proofErr w:type="spellStart"/>
      <w:r>
        <w:t>UE</w:t>
      </w:r>
      <w:proofErr w:type="spellEnd"/>
      <w:r>
        <w:t xml:space="preserve"> minimum distance along the ground equal to 2 m.</w:t>
      </w:r>
    </w:p>
    <w:p w:rsidR="008E10F8" w:rsidRDefault="008E10F8" w:rsidP="008E10F8">
      <w:r>
        <w:t xml:space="preserve">For </w:t>
      </w:r>
      <w:r>
        <w:rPr>
          <w:i/>
        </w:rPr>
        <w:t>BS type 1-C</w:t>
      </w:r>
      <w:r>
        <w:t xml:space="preserve"> and 1-H, BS classes are defined as indicated below:</w:t>
      </w:r>
    </w:p>
    <w:p w:rsidR="008E10F8" w:rsidRDefault="008E10F8" w:rsidP="008E10F8">
      <w:pPr>
        <w:pStyle w:val="B10"/>
      </w:pPr>
      <w:r>
        <w:t>-</w:t>
      </w:r>
      <w:r>
        <w:tab/>
        <w:t xml:space="preserve">Wide Area Base Stations are characterised by requirements derived from Macro Cell scenarios with a BS to </w:t>
      </w:r>
      <w:proofErr w:type="spellStart"/>
      <w:r>
        <w:t>UE</w:t>
      </w:r>
      <w:proofErr w:type="spellEnd"/>
      <w:r>
        <w:t xml:space="preserve"> minimum coupling loss equal to 70 </w:t>
      </w:r>
      <w:proofErr w:type="spellStart"/>
      <w:r>
        <w:t>dB.</w:t>
      </w:r>
      <w:proofErr w:type="spellEnd"/>
    </w:p>
    <w:p w:rsidR="008E10F8" w:rsidRDefault="008E10F8" w:rsidP="008E10F8">
      <w:pPr>
        <w:pStyle w:val="B10"/>
      </w:pPr>
      <w:r>
        <w:t>-</w:t>
      </w:r>
      <w:r>
        <w:tab/>
        <w:t xml:space="preserve">Medium Range Base Stations are characterised by requirements derived from Micro Cell scenarios with a BS to </w:t>
      </w:r>
      <w:proofErr w:type="spellStart"/>
      <w:r>
        <w:t>UE</w:t>
      </w:r>
      <w:proofErr w:type="spellEnd"/>
      <w:r>
        <w:t xml:space="preserve"> minimum coupling loss equals to 53 </w:t>
      </w:r>
      <w:proofErr w:type="spellStart"/>
      <w:r>
        <w:t>dB.</w:t>
      </w:r>
      <w:proofErr w:type="spellEnd"/>
    </w:p>
    <w:p w:rsidR="008E10F8" w:rsidRDefault="008E10F8" w:rsidP="008E10F8">
      <w:pPr>
        <w:pStyle w:val="B10"/>
        <w:rPr>
          <w:lang w:eastAsia="zh-CN"/>
        </w:rPr>
      </w:pPr>
      <w:r>
        <w:t>-</w:t>
      </w:r>
      <w:r>
        <w:tab/>
        <w:t xml:space="preserve">Local Area Base Stations are characterised by requirements derived from Pico Cell scenarios with a BS to </w:t>
      </w:r>
      <w:proofErr w:type="spellStart"/>
      <w:r>
        <w:t>UE</w:t>
      </w:r>
      <w:proofErr w:type="spellEnd"/>
      <w:r>
        <w:t xml:space="preserve"> minimum coupling loss equal to 45 </w:t>
      </w:r>
      <w:proofErr w:type="spellStart"/>
      <w:r>
        <w:t>dB.</w:t>
      </w:r>
      <w:proofErr w:type="spellEnd"/>
    </w:p>
    <w:p w:rsidR="007602D2" w:rsidRDefault="007602D2" w:rsidP="007602D2">
      <w:pPr>
        <w:pStyle w:val="B10"/>
        <w:ind w:left="0" w:firstLine="0"/>
        <w:rPr>
          <w:lang w:eastAsia="zh-CN"/>
        </w:rPr>
      </w:pPr>
      <w:r>
        <w:rPr>
          <w:rFonts w:hint="eastAsia"/>
          <w:lang w:eastAsia="zh-CN"/>
        </w:rPr>
        <w:t>-------------------------------------------</w:t>
      </w:r>
    </w:p>
    <w:p w:rsidR="00AE5813" w:rsidRDefault="00AE5813" w:rsidP="007602D2">
      <w:pPr>
        <w:pStyle w:val="B10"/>
        <w:ind w:left="0" w:firstLine="0"/>
        <w:rPr>
          <w:lang w:eastAsia="zh-CN"/>
        </w:rPr>
      </w:pPr>
    </w:p>
    <w:p w:rsidR="00DE710C" w:rsidRDefault="007602D2" w:rsidP="008E10F8">
      <w:pPr>
        <w:pStyle w:val="afa"/>
        <w:numPr>
          <w:ilvl w:val="0"/>
          <w:numId w:val="49"/>
        </w:numPr>
        <w:ind w:firstLineChars="0"/>
      </w:pPr>
      <w:proofErr w:type="spellStart"/>
      <w:r>
        <w:rPr>
          <w:rFonts w:hint="eastAsia"/>
        </w:rPr>
        <w:t>IAB</w:t>
      </w:r>
      <w:proofErr w:type="spellEnd"/>
    </w:p>
    <w:p w:rsidR="007602D2" w:rsidRDefault="007602D2" w:rsidP="007602D2">
      <w:r>
        <w:rPr>
          <w:rFonts w:hint="eastAsia"/>
        </w:rPr>
        <w:t>------------------------------------------</w:t>
      </w:r>
    </w:p>
    <w:p w:rsidR="008E10F8" w:rsidRDefault="008E10F8" w:rsidP="008E10F8">
      <w:r>
        <w:t xml:space="preserve">For </w:t>
      </w:r>
      <w:proofErr w:type="spellStart"/>
      <w:r>
        <w:t>IAB</w:t>
      </w:r>
      <w:proofErr w:type="spellEnd"/>
      <w:r>
        <w:t xml:space="preserve"> </w:t>
      </w:r>
      <w:r>
        <w:rPr>
          <w:i/>
        </w:rPr>
        <w:t>type 1-O</w:t>
      </w:r>
      <w:r>
        <w:t xml:space="preserve"> and 2-O, </w:t>
      </w:r>
      <w:proofErr w:type="spellStart"/>
      <w:r>
        <w:t>IAB</w:t>
      </w:r>
      <w:proofErr w:type="spellEnd"/>
      <w:r>
        <w:t>-DU classes are defined as indicated below:</w:t>
      </w:r>
    </w:p>
    <w:p w:rsidR="008E10F8" w:rsidRDefault="008E10F8" w:rsidP="008E10F8">
      <w:pPr>
        <w:pStyle w:val="B10"/>
      </w:pPr>
      <w:r>
        <w:t>-</w:t>
      </w:r>
      <w:r>
        <w:tab/>
        <w:t xml:space="preserve">Wide Area </w:t>
      </w:r>
      <w:proofErr w:type="spellStart"/>
      <w:r>
        <w:t>IAB</w:t>
      </w:r>
      <w:proofErr w:type="spellEnd"/>
      <w:r>
        <w:t xml:space="preserve">-DU are characterised by requirements derived from Macro Cell scenarios with a BS to </w:t>
      </w:r>
      <w:proofErr w:type="spellStart"/>
      <w:r>
        <w:t>UE</w:t>
      </w:r>
      <w:proofErr w:type="spellEnd"/>
      <w:r>
        <w:t xml:space="preserve"> minimum distance along the ground equal to 35 m.</w:t>
      </w:r>
    </w:p>
    <w:p w:rsidR="008E10F8" w:rsidRDefault="008E10F8" w:rsidP="008E10F8">
      <w:pPr>
        <w:pStyle w:val="B10"/>
      </w:pPr>
      <w:r>
        <w:t>-</w:t>
      </w:r>
      <w:r>
        <w:tab/>
        <w:t xml:space="preserve">Medium Range </w:t>
      </w:r>
      <w:proofErr w:type="spellStart"/>
      <w:r>
        <w:t>IAB</w:t>
      </w:r>
      <w:proofErr w:type="spellEnd"/>
      <w:r>
        <w:t xml:space="preserve">-DU are characterised by requirements derived from Micro Cell scenarios with a BS to </w:t>
      </w:r>
      <w:proofErr w:type="spellStart"/>
      <w:r>
        <w:t>UE</w:t>
      </w:r>
      <w:proofErr w:type="spellEnd"/>
      <w:r>
        <w:t xml:space="preserve"> minimum distance along the ground equal to 5 m.</w:t>
      </w:r>
    </w:p>
    <w:p w:rsidR="008E10F8" w:rsidRDefault="008E10F8" w:rsidP="008E10F8">
      <w:pPr>
        <w:pStyle w:val="B10"/>
      </w:pPr>
      <w:r>
        <w:t>-</w:t>
      </w:r>
      <w:r>
        <w:tab/>
        <w:t xml:space="preserve">Local Area </w:t>
      </w:r>
      <w:proofErr w:type="spellStart"/>
      <w:r>
        <w:t>IAB</w:t>
      </w:r>
      <w:proofErr w:type="spellEnd"/>
      <w:r>
        <w:t xml:space="preserve">-DU are characterised by requirements derived from Pico Cell scenarios with a BS to </w:t>
      </w:r>
      <w:proofErr w:type="spellStart"/>
      <w:r>
        <w:t>UE</w:t>
      </w:r>
      <w:proofErr w:type="spellEnd"/>
      <w:r>
        <w:t xml:space="preserve"> minimum distance along the ground equal to 2 m.</w:t>
      </w:r>
    </w:p>
    <w:p w:rsidR="008E10F8" w:rsidRDefault="008E10F8" w:rsidP="008E10F8">
      <w:r>
        <w:t xml:space="preserve">For </w:t>
      </w:r>
      <w:proofErr w:type="spellStart"/>
      <w:r>
        <w:rPr>
          <w:i/>
        </w:rPr>
        <w:t>IAB</w:t>
      </w:r>
      <w:proofErr w:type="spellEnd"/>
      <w:r>
        <w:rPr>
          <w:i/>
        </w:rPr>
        <w:t xml:space="preserve"> type </w:t>
      </w:r>
      <w:r>
        <w:t xml:space="preserve">1-H, </w:t>
      </w:r>
      <w:proofErr w:type="spellStart"/>
      <w:r>
        <w:t>IAB</w:t>
      </w:r>
      <w:proofErr w:type="spellEnd"/>
      <w:r>
        <w:t>-DU classes are defined as indicated below:</w:t>
      </w:r>
    </w:p>
    <w:p w:rsidR="008E10F8" w:rsidRDefault="008E10F8" w:rsidP="008E10F8">
      <w:pPr>
        <w:pStyle w:val="B10"/>
      </w:pPr>
      <w:r>
        <w:t>-</w:t>
      </w:r>
      <w:r>
        <w:tab/>
        <w:t xml:space="preserve">Wide Area </w:t>
      </w:r>
      <w:proofErr w:type="spellStart"/>
      <w:r>
        <w:t>IAB</w:t>
      </w:r>
      <w:proofErr w:type="spellEnd"/>
      <w:r>
        <w:t xml:space="preserve">-DU are characterised by requirements derived from Macro Cell scenarios with a BS to </w:t>
      </w:r>
      <w:proofErr w:type="spellStart"/>
      <w:r>
        <w:t>UE</w:t>
      </w:r>
      <w:proofErr w:type="spellEnd"/>
      <w:r>
        <w:t xml:space="preserve"> minimum coupling loss equal to 70 </w:t>
      </w:r>
      <w:proofErr w:type="spellStart"/>
      <w:r>
        <w:t>dB.</w:t>
      </w:r>
      <w:proofErr w:type="spellEnd"/>
    </w:p>
    <w:p w:rsidR="008E10F8" w:rsidRDefault="008E10F8" w:rsidP="008E10F8">
      <w:pPr>
        <w:pStyle w:val="B10"/>
      </w:pPr>
      <w:r>
        <w:lastRenderedPageBreak/>
        <w:t>-</w:t>
      </w:r>
      <w:r>
        <w:tab/>
        <w:t xml:space="preserve">Medium Range </w:t>
      </w:r>
      <w:proofErr w:type="spellStart"/>
      <w:r>
        <w:t>IAB</w:t>
      </w:r>
      <w:proofErr w:type="spellEnd"/>
      <w:r>
        <w:t xml:space="preserve">-DU are characterised by requirements derived from Micro Cell scenarios with a BS to </w:t>
      </w:r>
      <w:proofErr w:type="spellStart"/>
      <w:r>
        <w:t>UE</w:t>
      </w:r>
      <w:proofErr w:type="spellEnd"/>
      <w:r>
        <w:t xml:space="preserve"> minimum coupling loss equals to 53 </w:t>
      </w:r>
      <w:proofErr w:type="spellStart"/>
      <w:r>
        <w:t>dB.</w:t>
      </w:r>
      <w:proofErr w:type="spellEnd"/>
    </w:p>
    <w:p w:rsidR="00DE710C" w:rsidRDefault="008E10F8" w:rsidP="008E10F8">
      <w:pPr>
        <w:pStyle w:val="B10"/>
        <w:rPr>
          <w:lang w:eastAsia="zh-CN"/>
        </w:rPr>
      </w:pPr>
      <w:r>
        <w:t>-</w:t>
      </w:r>
      <w:r>
        <w:tab/>
        <w:t xml:space="preserve">Local Area </w:t>
      </w:r>
      <w:proofErr w:type="spellStart"/>
      <w:r>
        <w:t>IAB</w:t>
      </w:r>
      <w:proofErr w:type="spellEnd"/>
      <w:r>
        <w:t xml:space="preserve">-DU are characterised by requirements derived from Pico Cell scenarios with a BS to </w:t>
      </w:r>
      <w:proofErr w:type="spellStart"/>
      <w:r>
        <w:t>UE</w:t>
      </w:r>
      <w:proofErr w:type="spellEnd"/>
      <w:r>
        <w:t xml:space="preserve"> minimum coupling loss equal to 45 </w:t>
      </w:r>
      <w:proofErr w:type="spellStart"/>
      <w:r>
        <w:t>dB.</w:t>
      </w:r>
      <w:proofErr w:type="spellEnd"/>
    </w:p>
    <w:p w:rsidR="008E10F8" w:rsidRDefault="008E10F8" w:rsidP="008E10F8">
      <w:pPr>
        <w:rPr>
          <w:iCs/>
        </w:rPr>
      </w:pPr>
      <w:r>
        <w:rPr>
          <w:iCs/>
        </w:rPr>
        <w:t xml:space="preserve">For </w:t>
      </w:r>
      <w:proofErr w:type="spellStart"/>
      <w:r>
        <w:rPr>
          <w:iCs/>
        </w:rPr>
        <w:t>IAB</w:t>
      </w:r>
      <w:proofErr w:type="spellEnd"/>
      <w:r>
        <w:rPr>
          <w:iCs/>
        </w:rPr>
        <w:t xml:space="preserve"> type 1-H, 1-O, and 2-O, </w:t>
      </w:r>
      <w:proofErr w:type="spellStart"/>
      <w:r>
        <w:rPr>
          <w:iCs/>
        </w:rPr>
        <w:t>IAB</w:t>
      </w:r>
      <w:proofErr w:type="spellEnd"/>
      <w:r>
        <w:rPr>
          <w:iCs/>
        </w:rPr>
        <w:t>-MT classes are defined as indicated below:</w:t>
      </w:r>
    </w:p>
    <w:p w:rsidR="008E10F8" w:rsidRDefault="008E10F8" w:rsidP="008E10F8">
      <w:pPr>
        <w:pStyle w:val="B10"/>
      </w:pPr>
      <w:r>
        <w:t>-</w:t>
      </w:r>
      <w:r>
        <w:tab/>
        <w:t xml:space="preserve">Wide Area </w:t>
      </w:r>
      <w:proofErr w:type="spellStart"/>
      <w:r>
        <w:t>IAB</w:t>
      </w:r>
      <w:proofErr w:type="spellEnd"/>
      <w:r>
        <w:t>-MT are characterised by requirements derived from Macro Cell and/or Micro Cell scenarios.</w:t>
      </w:r>
    </w:p>
    <w:p w:rsidR="008E10F8" w:rsidRDefault="008E10F8" w:rsidP="008E10F8">
      <w:pPr>
        <w:pStyle w:val="B10"/>
        <w:rPr>
          <w:lang w:eastAsia="zh-CN"/>
        </w:rPr>
      </w:pPr>
      <w:r>
        <w:t>-</w:t>
      </w:r>
      <w:r>
        <w:tab/>
        <w:t xml:space="preserve">Local Area </w:t>
      </w:r>
      <w:proofErr w:type="spellStart"/>
      <w:r>
        <w:t>IAB</w:t>
      </w:r>
      <w:proofErr w:type="spellEnd"/>
      <w:r>
        <w:t>-MT are characterised by requirements derived from Pico Cell and /or Micro Cell scenarios.</w:t>
      </w:r>
    </w:p>
    <w:p w:rsidR="007602D2" w:rsidRDefault="007602D2" w:rsidP="007602D2">
      <w:r>
        <w:rPr>
          <w:rFonts w:hint="eastAsia"/>
        </w:rPr>
        <w:t>---------------------------------------</w:t>
      </w:r>
    </w:p>
    <w:p w:rsidR="007602D2" w:rsidRDefault="00AE5813" w:rsidP="007602D2">
      <w:pPr>
        <w:pStyle w:val="B10"/>
        <w:ind w:left="0" w:firstLine="0"/>
        <w:rPr>
          <w:lang w:eastAsia="zh-CN"/>
        </w:rPr>
      </w:pPr>
      <w:proofErr w:type="spellStart"/>
      <w:r>
        <w:rPr>
          <w:rFonts w:hint="eastAsia"/>
          <w:lang w:eastAsia="zh-CN"/>
        </w:rPr>
        <w:t>IAB</w:t>
      </w:r>
      <w:proofErr w:type="spellEnd"/>
      <w:r>
        <w:rPr>
          <w:rFonts w:hint="eastAsia"/>
          <w:lang w:eastAsia="zh-CN"/>
        </w:rPr>
        <w:t xml:space="preserve">-DU approach follows BS, </w:t>
      </w:r>
      <w:proofErr w:type="spellStart"/>
      <w:r>
        <w:rPr>
          <w:rFonts w:hint="eastAsia"/>
          <w:lang w:eastAsia="zh-CN"/>
        </w:rPr>
        <w:t>IAB</w:t>
      </w:r>
      <w:proofErr w:type="spellEnd"/>
      <w:r>
        <w:rPr>
          <w:rFonts w:hint="eastAsia"/>
          <w:lang w:eastAsia="zh-CN"/>
        </w:rPr>
        <w:t xml:space="preserve">-MT </w:t>
      </w:r>
      <w:proofErr w:type="gramStart"/>
      <w:r>
        <w:rPr>
          <w:rFonts w:hint="eastAsia"/>
          <w:lang w:eastAsia="zh-CN"/>
        </w:rPr>
        <w:t>classes</w:t>
      </w:r>
      <w:proofErr w:type="gramEnd"/>
      <w:r>
        <w:rPr>
          <w:rFonts w:hint="eastAsia"/>
          <w:lang w:eastAsia="zh-CN"/>
        </w:rPr>
        <w:t xml:space="preserve"> definition is more general and the </w:t>
      </w:r>
      <w:r>
        <w:rPr>
          <w:lang w:eastAsia="zh-CN"/>
        </w:rPr>
        <w:t>requirements</w:t>
      </w:r>
      <w:r>
        <w:rPr>
          <w:rFonts w:hint="eastAsia"/>
          <w:lang w:eastAsia="zh-CN"/>
        </w:rPr>
        <w:t xml:space="preserve"> are also defined according to the classes. The following is an example.</w:t>
      </w:r>
    </w:p>
    <w:p w:rsidR="00AE5813" w:rsidRDefault="00AE5813" w:rsidP="00AE5813">
      <w:pPr>
        <w:pStyle w:val="TH"/>
      </w:pPr>
      <w:r>
        <w:t xml:space="preserve">Table 6.6.3.2-2: </w:t>
      </w:r>
      <w:proofErr w:type="spellStart"/>
      <w:r>
        <w:rPr>
          <w:i/>
          <w:iCs/>
        </w:rPr>
        <w:t>IAB</w:t>
      </w:r>
      <w:proofErr w:type="spellEnd"/>
      <w:r>
        <w:rPr>
          <w:i/>
          <w:iCs/>
        </w:rPr>
        <w:t>-DU type 1-H</w:t>
      </w:r>
      <w:r>
        <w:t xml:space="preserve"> and </w:t>
      </w:r>
      <w:proofErr w:type="spellStart"/>
      <w:r>
        <w:rPr>
          <w:i/>
          <w:iCs/>
        </w:rPr>
        <w:t>IAB</w:t>
      </w:r>
      <w:proofErr w:type="spellEnd"/>
      <w:r>
        <w:rPr>
          <w:i/>
          <w:iCs/>
        </w:rPr>
        <w:t>-MT type 1-H</w:t>
      </w:r>
      <w:r>
        <w:t xml:space="preserve"> </w:t>
      </w:r>
      <w:proofErr w:type="spellStart"/>
      <w:r>
        <w:t>ACLR</w:t>
      </w:r>
      <w:proofErr w:type="spellEnd"/>
      <w:r>
        <w:t xml:space="preserve"> absolute </w:t>
      </w:r>
      <w:r>
        <w:rPr>
          <w:rFonts w:cs="v5.0.0"/>
        </w:rPr>
        <w:t xml:space="preserve">basic </w:t>
      </w:r>
      <w:r>
        <w:t>limit</w:t>
      </w:r>
    </w:p>
    <w:tbl>
      <w:tblPr>
        <w:tblW w:w="64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0"/>
      </w:tblGrid>
      <w:tr w:rsidR="00AE5813" w:rsidTr="00AE58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AE5813" w:rsidRDefault="00AE5813">
            <w:pPr>
              <w:pStyle w:val="TAH"/>
              <w:spacing w:line="256" w:lineRule="auto"/>
            </w:pPr>
            <w:proofErr w:type="spellStart"/>
            <w:r>
              <w:t>IAB</w:t>
            </w:r>
            <w:proofErr w:type="spellEnd"/>
            <w:r>
              <w:t xml:space="preserve">-DU and </w:t>
            </w:r>
            <w:proofErr w:type="spellStart"/>
            <w:r>
              <w:t>IAB</w:t>
            </w:r>
            <w:proofErr w:type="spellEnd"/>
            <w:r>
              <w:t>-MT category / class</w:t>
            </w:r>
          </w:p>
        </w:tc>
        <w:tc>
          <w:tcPr>
            <w:tcW w:w="3359" w:type="dxa"/>
            <w:tcBorders>
              <w:top w:val="single" w:sz="6" w:space="0" w:color="auto"/>
              <w:left w:val="single" w:sz="6" w:space="0" w:color="auto"/>
              <w:bottom w:val="single" w:sz="6" w:space="0" w:color="auto"/>
              <w:right w:val="single" w:sz="6" w:space="0" w:color="auto"/>
            </w:tcBorders>
            <w:hideMark/>
          </w:tcPr>
          <w:p w:rsidR="00AE5813" w:rsidRDefault="00AE5813">
            <w:pPr>
              <w:pStyle w:val="TAH"/>
              <w:spacing w:line="256" w:lineRule="auto"/>
            </w:pPr>
            <w:proofErr w:type="spellStart"/>
            <w:r>
              <w:t>ACLR</w:t>
            </w:r>
            <w:proofErr w:type="spellEnd"/>
            <w:r>
              <w:t xml:space="preserve"> absolute </w:t>
            </w:r>
            <w:r>
              <w:rPr>
                <w:i/>
                <w:iCs/>
              </w:rPr>
              <w:t xml:space="preserve">basic </w:t>
            </w:r>
            <w:r>
              <w:rPr>
                <w:i/>
              </w:rPr>
              <w:t>limit</w:t>
            </w:r>
          </w:p>
        </w:tc>
      </w:tr>
      <w:tr w:rsidR="00AE5813" w:rsidTr="00AE58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AE5813" w:rsidRDefault="00AE5813">
            <w:pPr>
              <w:pStyle w:val="TAC"/>
              <w:spacing w:line="256" w:lineRule="auto"/>
            </w:pPr>
            <w:r>
              <w:t xml:space="preserve">Category A Wide Area </w:t>
            </w:r>
            <w:proofErr w:type="spellStart"/>
            <w:r>
              <w:t>IAB</w:t>
            </w:r>
            <w:proofErr w:type="spellEnd"/>
            <w:r>
              <w:t xml:space="preserve">-DU and Category A Wide Area </w:t>
            </w:r>
            <w:proofErr w:type="spellStart"/>
            <w:r>
              <w:t>IAB</w:t>
            </w:r>
            <w:proofErr w:type="spellEnd"/>
            <w:r>
              <w:t>-MT</w:t>
            </w:r>
          </w:p>
        </w:tc>
        <w:tc>
          <w:tcPr>
            <w:tcW w:w="3359" w:type="dxa"/>
            <w:tcBorders>
              <w:top w:val="single" w:sz="6" w:space="0" w:color="auto"/>
              <w:left w:val="single" w:sz="6" w:space="0" w:color="auto"/>
              <w:bottom w:val="single" w:sz="6" w:space="0" w:color="auto"/>
              <w:right w:val="single" w:sz="6" w:space="0" w:color="auto"/>
            </w:tcBorders>
            <w:hideMark/>
          </w:tcPr>
          <w:p w:rsidR="00AE5813" w:rsidRDefault="00AE5813">
            <w:pPr>
              <w:pStyle w:val="TAC"/>
              <w:spacing w:line="256" w:lineRule="auto"/>
            </w:pPr>
            <w:r>
              <w:t xml:space="preserve">-13 </w:t>
            </w:r>
            <w:proofErr w:type="spellStart"/>
            <w:r>
              <w:t>dBm</w:t>
            </w:r>
            <w:proofErr w:type="spellEnd"/>
            <w:r>
              <w:t>/MHz</w:t>
            </w:r>
          </w:p>
        </w:tc>
      </w:tr>
      <w:tr w:rsidR="00AE5813" w:rsidTr="00AE58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AE5813" w:rsidRDefault="00AE5813">
            <w:pPr>
              <w:pStyle w:val="TAC"/>
              <w:spacing w:line="256" w:lineRule="auto"/>
              <w:rPr>
                <w:lang w:eastAsia="ja-JP"/>
              </w:rPr>
            </w:pPr>
            <w:r>
              <w:rPr>
                <w:lang w:eastAsia="ja-JP"/>
              </w:rPr>
              <w:t xml:space="preserve">Category B Wide Area </w:t>
            </w:r>
            <w:proofErr w:type="spellStart"/>
            <w:r>
              <w:rPr>
                <w:lang w:eastAsia="ja-JP"/>
              </w:rPr>
              <w:t>IAB</w:t>
            </w:r>
            <w:proofErr w:type="spellEnd"/>
            <w:r>
              <w:rPr>
                <w:lang w:eastAsia="ja-JP"/>
              </w:rPr>
              <w:t xml:space="preserve">-DU and Category B Wide Area </w:t>
            </w:r>
            <w:proofErr w:type="spellStart"/>
            <w:r>
              <w:rPr>
                <w:lang w:eastAsia="ja-JP"/>
              </w:rPr>
              <w:t>IAB</w:t>
            </w:r>
            <w:proofErr w:type="spellEnd"/>
            <w:r>
              <w:rPr>
                <w:lang w:eastAsia="ja-JP"/>
              </w:rPr>
              <w:t>-MT</w:t>
            </w:r>
          </w:p>
        </w:tc>
        <w:tc>
          <w:tcPr>
            <w:tcW w:w="3359" w:type="dxa"/>
            <w:tcBorders>
              <w:top w:val="single" w:sz="6" w:space="0" w:color="auto"/>
              <w:left w:val="single" w:sz="6" w:space="0" w:color="auto"/>
              <w:bottom w:val="single" w:sz="6" w:space="0" w:color="auto"/>
              <w:right w:val="single" w:sz="6" w:space="0" w:color="auto"/>
            </w:tcBorders>
            <w:hideMark/>
          </w:tcPr>
          <w:p w:rsidR="00AE5813" w:rsidRDefault="00AE5813">
            <w:pPr>
              <w:pStyle w:val="TAC"/>
              <w:spacing w:line="256" w:lineRule="auto"/>
              <w:rPr>
                <w:lang w:eastAsia="ja-JP"/>
              </w:rPr>
            </w:pPr>
            <w:r>
              <w:rPr>
                <w:lang w:eastAsia="ja-JP"/>
              </w:rPr>
              <w:t xml:space="preserve">-15 </w:t>
            </w:r>
            <w:proofErr w:type="spellStart"/>
            <w:r>
              <w:rPr>
                <w:lang w:eastAsia="ja-JP"/>
              </w:rPr>
              <w:t>dBm</w:t>
            </w:r>
            <w:proofErr w:type="spellEnd"/>
            <w:r>
              <w:rPr>
                <w:lang w:eastAsia="ja-JP"/>
              </w:rPr>
              <w:t>/MHz</w:t>
            </w:r>
          </w:p>
        </w:tc>
      </w:tr>
      <w:tr w:rsidR="00AE5813" w:rsidTr="00AE58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AE5813" w:rsidRDefault="00AE5813">
            <w:pPr>
              <w:pStyle w:val="TAC"/>
              <w:spacing w:line="256" w:lineRule="auto"/>
            </w:pPr>
            <w:r>
              <w:t xml:space="preserve">Medium Range </w:t>
            </w:r>
            <w:proofErr w:type="spellStart"/>
            <w:r>
              <w:t>IAB</w:t>
            </w:r>
            <w:proofErr w:type="spellEnd"/>
            <w:r>
              <w:t>-DU</w:t>
            </w:r>
          </w:p>
        </w:tc>
        <w:tc>
          <w:tcPr>
            <w:tcW w:w="3359" w:type="dxa"/>
            <w:tcBorders>
              <w:top w:val="single" w:sz="6" w:space="0" w:color="auto"/>
              <w:left w:val="single" w:sz="6" w:space="0" w:color="auto"/>
              <w:bottom w:val="single" w:sz="6" w:space="0" w:color="auto"/>
              <w:right w:val="single" w:sz="6" w:space="0" w:color="auto"/>
            </w:tcBorders>
            <w:hideMark/>
          </w:tcPr>
          <w:p w:rsidR="00AE5813" w:rsidRDefault="00AE5813">
            <w:pPr>
              <w:pStyle w:val="TAC"/>
              <w:spacing w:line="256" w:lineRule="auto"/>
              <w:rPr>
                <w:lang w:eastAsia="ja-JP"/>
              </w:rPr>
            </w:pPr>
            <w:r>
              <w:rPr>
                <w:lang w:eastAsia="ja-JP"/>
              </w:rPr>
              <w:t xml:space="preserve">-25 </w:t>
            </w:r>
            <w:proofErr w:type="spellStart"/>
            <w:r>
              <w:rPr>
                <w:lang w:eastAsia="ja-JP"/>
              </w:rPr>
              <w:t>dBm</w:t>
            </w:r>
            <w:proofErr w:type="spellEnd"/>
            <w:r>
              <w:rPr>
                <w:lang w:eastAsia="ja-JP"/>
              </w:rPr>
              <w:t>/MHz</w:t>
            </w:r>
          </w:p>
        </w:tc>
      </w:tr>
      <w:tr w:rsidR="00AE5813" w:rsidTr="00AE5813">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AE5813" w:rsidRDefault="00AE5813">
            <w:pPr>
              <w:pStyle w:val="TAC"/>
              <w:spacing w:line="256" w:lineRule="auto"/>
              <w:rPr>
                <w:rFonts w:eastAsiaTheme="minorEastAsia"/>
                <w:kern w:val="2"/>
                <w:lang w:eastAsia="ja-JP"/>
              </w:rPr>
            </w:pPr>
            <w:r>
              <w:rPr>
                <w:lang w:eastAsia="ja-JP"/>
              </w:rPr>
              <w:t xml:space="preserve">Local Area </w:t>
            </w:r>
            <w:proofErr w:type="spellStart"/>
            <w:r>
              <w:rPr>
                <w:lang w:eastAsia="ja-JP"/>
              </w:rPr>
              <w:t>IAB</w:t>
            </w:r>
            <w:proofErr w:type="spellEnd"/>
            <w:r>
              <w:rPr>
                <w:lang w:eastAsia="ja-JP"/>
              </w:rPr>
              <w:t xml:space="preserve">-DU and </w:t>
            </w:r>
          </w:p>
          <w:p w:rsidR="00AE5813" w:rsidRDefault="00AE5813">
            <w:pPr>
              <w:pStyle w:val="TAC"/>
              <w:spacing w:line="256" w:lineRule="auto"/>
              <w:rPr>
                <w:lang w:eastAsia="ja-JP"/>
              </w:rPr>
            </w:pPr>
            <w:r>
              <w:rPr>
                <w:lang w:eastAsia="ja-JP"/>
              </w:rPr>
              <w:t xml:space="preserve">Local Area </w:t>
            </w:r>
            <w:proofErr w:type="spellStart"/>
            <w:r>
              <w:rPr>
                <w:lang w:eastAsia="ja-JP"/>
              </w:rPr>
              <w:t>IAB</w:t>
            </w:r>
            <w:proofErr w:type="spellEnd"/>
            <w:r>
              <w:rPr>
                <w:lang w:eastAsia="ja-JP"/>
              </w:rPr>
              <w:t>-MT</w:t>
            </w:r>
          </w:p>
        </w:tc>
        <w:tc>
          <w:tcPr>
            <w:tcW w:w="3359" w:type="dxa"/>
            <w:tcBorders>
              <w:top w:val="single" w:sz="6" w:space="0" w:color="auto"/>
              <w:left w:val="single" w:sz="6" w:space="0" w:color="auto"/>
              <w:bottom w:val="single" w:sz="6" w:space="0" w:color="auto"/>
              <w:right w:val="single" w:sz="6" w:space="0" w:color="auto"/>
            </w:tcBorders>
            <w:hideMark/>
          </w:tcPr>
          <w:p w:rsidR="00AE5813" w:rsidRDefault="00AE5813">
            <w:pPr>
              <w:pStyle w:val="TAC"/>
              <w:spacing w:line="256" w:lineRule="auto"/>
              <w:rPr>
                <w:lang w:eastAsia="ja-JP"/>
              </w:rPr>
            </w:pPr>
            <w:r>
              <w:rPr>
                <w:lang w:eastAsia="ja-JP"/>
              </w:rPr>
              <w:t xml:space="preserve">-32 </w:t>
            </w:r>
            <w:proofErr w:type="spellStart"/>
            <w:r>
              <w:rPr>
                <w:lang w:eastAsia="ja-JP"/>
              </w:rPr>
              <w:t>dBm</w:t>
            </w:r>
            <w:proofErr w:type="spellEnd"/>
            <w:r>
              <w:rPr>
                <w:lang w:eastAsia="ja-JP"/>
              </w:rPr>
              <w:t>/MHz</w:t>
            </w:r>
          </w:p>
        </w:tc>
      </w:tr>
    </w:tbl>
    <w:p w:rsidR="00AE5813" w:rsidRDefault="00AE5813" w:rsidP="007602D2">
      <w:pPr>
        <w:pStyle w:val="B10"/>
        <w:ind w:left="0" w:firstLine="0"/>
        <w:rPr>
          <w:lang w:eastAsia="zh-CN"/>
        </w:rPr>
      </w:pPr>
    </w:p>
    <w:p w:rsidR="007B2E92" w:rsidRDefault="008E10F8" w:rsidP="008E10F8">
      <w:pPr>
        <w:pStyle w:val="afa"/>
        <w:numPr>
          <w:ilvl w:val="0"/>
          <w:numId w:val="49"/>
        </w:numPr>
        <w:ind w:firstLineChars="0"/>
      </w:pPr>
      <w:proofErr w:type="spellStart"/>
      <w:r w:rsidRPr="008E10F8">
        <w:rPr>
          <w:rFonts w:hint="eastAsia"/>
        </w:rPr>
        <w:t>LTE</w:t>
      </w:r>
      <w:proofErr w:type="spellEnd"/>
      <w:r w:rsidRPr="008E10F8">
        <w:rPr>
          <w:rFonts w:hint="eastAsia"/>
        </w:rPr>
        <w:t xml:space="preserve"> relay</w:t>
      </w:r>
    </w:p>
    <w:p w:rsidR="00AE5813" w:rsidRDefault="00AE5813" w:rsidP="00AE5813">
      <w:r>
        <w:rPr>
          <w:rFonts w:hint="eastAsia"/>
        </w:rPr>
        <w:t>-------------------------------------------------</w:t>
      </w:r>
    </w:p>
    <w:p w:rsidR="00AE5813" w:rsidRPr="008E10F8" w:rsidRDefault="00AE5813" w:rsidP="00AE5813">
      <w:r>
        <w:t xml:space="preserve">The Relay classes are defined based on the </w:t>
      </w:r>
      <w:proofErr w:type="spellStart"/>
      <w:r>
        <w:t>RF</w:t>
      </w:r>
      <w:proofErr w:type="spellEnd"/>
      <w:r>
        <w:t xml:space="preserve"> scenarios expected for the Relay access deployment, defined in terms of the Minimum Coupling Loss (MCL) between Relay and </w:t>
      </w:r>
      <w:proofErr w:type="spellStart"/>
      <w:r>
        <w:t>UE</w:t>
      </w:r>
      <w:proofErr w:type="spellEnd"/>
      <w:r>
        <w:t>. The following definitions are used:</w:t>
      </w:r>
    </w:p>
    <w:p w:rsidR="008E10F8" w:rsidRDefault="008E10F8" w:rsidP="008E10F8">
      <w:pPr>
        <w:pStyle w:val="B10"/>
      </w:pPr>
      <w:r>
        <w:t>-</w:t>
      </w:r>
      <w:r>
        <w:tab/>
        <w:t xml:space="preserve">High-CL Relay are characterised by requirements derived from outdoor Relay scenarios with a Relay to </w:t>
      </w:r>
      <w:proofErr w:type="spellStart"/>
      <w:r>
        <w:t>UE</w:t>
      </w:r>
      <w:proofErr w:type="spellEnd"/>
      <w:r>
        <w:t xml:space="preserve"> minimum coupling loss equals to 59 </w:t>
      </w:r>
      <w:proofErr w:type="spellStart"/>
      <w:r>
        <w:t>dB.</w:t>
      </w:r>
      <w:proofErr w:type="spellEnd"/>
    </w:p>
    <w:p w:rsidR="008E10F8" w:rsidRDefault="008E10F8" w:rsidP="008E10F8">
      <w:pPr>
        <w:pStyle w:val="B10"/>
      </w:pPr>
      <w:r>
        <w:t>-</w:t>
      </w:r>
      <w:r>
        <w:tab/>
        <w:t xml:space="preserve">Low-CL Relay are characterised by requirements derived from indoor Relay scenarios with a Relay to </w:t>
      </w:r>
      <w:proofErr w:type="spellStart"/>
      <w:r>
        <w:t>UE</w:t>
      </w:r>
      <w:proofErr w:type="spellEnd"/>
      <w:r>
        <w:t xml:space="preserve"> minimum coupling loss equals to 45 </w:t>
      </w:r>
      <w:proofErr w:type="spellStart"/>
      <w:r>
        <w:t>dB.</w:t>
      </w:r>
      <w:proofErr w:type="spellEnd"/>
    </w:p>
    <w:p w:rsidR="008E10F8" w:rsidRDefault="00AE5813" w:rsidP="00B04071">
      <w:pPr>
        <w:spacing w:before="0" w:after="120"/>
        <w:jc w:val="left"/>
        <w:rPr>
          <w:color w:val="000000" w:themeColor="text1"/>
          <w:sz w:val="20"/>
        </w:rPr>
      </w:pPr>
      <w:r>
        <w:rPr>
          <w:rFonts w:hint="eastAsia"/>
          <w:color w:val="000000" w:themeColor="text1"/>
          <w:sz w:val="20"/>
        </w:rPr>
        <w:t>--------------------------------------------------</w:t>
      </w:r>
    </w:p>
    <w:p w:rsidR="00AE5813" w:rsidRDefault="00D351E4" w:rsidP="00B04071">
      <w:pPr>
        <w:spacing w:before="0" w:after="120"/>
        <w:jc w:val="left"/>
        <w:rPr>
          <w:color w:val="000000" w:themeColor="text1"/>
          <w:sz w:val="20"/>
        </w:rPr>
      </w:pPr>
      <w:proofErr w:type="spellStart"/>
      <w:r>
        <w:rPr>
          <w:rFonts w:hint="eastAsia"/>
          <w:color w:val="000000" w:themeColor="text1"/>
          <w:sz w:val="20"/>
        </w:rPr>
        <w:t>LTE</w:t>
      </w:r>
      <w:proofErr w:type="spellEnd"/>
      <w:r>
        <w:rPr>
          <w:rFonts w:hint="eastAsia"/>
          <w:color w:val="000000" w:themeColor="text1"/>
          <w:sz w:val="20"/>
        </w:rPr>
        <w:t xml:space="preserve"> relay classes are defined according to the MCL but </w:t>
      </w:r>
      <w:proofErr w:type="gramStart"/>
      <w:r>
        <w:rPr>
          <w:rFonts w:hint="eastAsia"/>
          <w:color w:val="000000" w:themeColor="text1"/>
          <w:sz w:val="20"/>
        </w:rPr>
        <w:t>he</w:t>
      </w:r>
      <w:proofErr w:type="gramEnd"/>
      <w:r>
        <w:rPr>
          <w:rFonts w:hint="eastAsia"/>
          <w:color w:val="000000" w:themeColor="text1"/>
          <w:sz w:val="20"/>
        </w:rPr>
        <w:t xml:space="preserve"> requirements are defined according to power class not the relay classes. The followings are some examples.</w:t>
      </w:r>
    </w:p>
    <w:p w:rsidR="008E10F8" w:rsidRDefault="008E10F8" w:rsidP="008E10F8">
      <w:pPr>
        <w:pStyle w:val="TH"/>
      </w:pPr>
      <w:r>
        <w:t>Table 6.2-2: Relay access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768"/>
      </w:tblGrid>
      <w:tr w:rsidR="008E10F8" w:rsidTr="008E10F8">
        <w:trPr>
          <w:jc w:val="center"/>
        </w:trPr>
        <w:tc>
          <w:tcPr>
            <w:tcW w:w="2518"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ko-KR"/>
              </w:rPr>
            </w:pPr>
            <w:r>
              <w:t xml:space="preserve">Access link </w:t>
            </w:r>
            <w:r>
              <w:rPr>
                <w:lang w:eastAsia="zh-CN"/>
              </w:rPr>
              <w:t>P</w:t>
            </w:r>
            <w:r>
              <w:t>ower class</w:t>
            </w:r>
          </w:p>
        </w:tc>
        <w:tc>
          <w:tcPr>
            <w:tcW w:w="3768"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ko-KR"/>
              </w:rPr>
            </w:pPr>
            <w:r>
              <w:t>Rated output power [</w:t>
            </w:r>
            <w:proofErr w:type="spellStart"/>
            <w:r>
              <w:t>dBm</w:t>
            </w:r>
            <w:proofErr w:type="spellEnd"/>
            <w:r>
              <w:t>]</w:t>
            </w:r>
          </w:p>
        </w:tc>
      </w:tr>
      <w:tr w:rsidR="008E10F8" w:rsidTr="008E10F8">
        <w:trPr>
          <w:trHeight w:val="1022"/>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8E10F8" w:rsidRDefault="008E10F8">
            <w:pPr>
              <w:pStyle w:val="TAC"/>
              <w:rPr>
                <w:rFonts w:eastAsia="Times New Roman"/>
                <w:lang w:eastAsia="ko-KR"/>
              </w:rPr>
            </w:pPr>
            <w:r w:rsidRPr="008E10F8">
              <w:rPr>
                <w:highlight w:val="yellow"/>
              </w:rPr>
              <w:t>Power class 1</w:t>
            </w:r>
          </w:p>
        </w:tc>
        <w:tc>
          <w:tcPr>
            <w:tcW w:w="3768" w:type="dxa"/>
            <w:tcBorders>
              <w:top w:val="single" w:sz="4" w:space="0" w:color="auto"/>
              <w:left w:val="single" w:sz="4" w:space="0" w:color="auto"/>
              <w:bottom w:val="single" w:sz="4" w:space="0" w:color="auto"/>
              <w:right w:val="single" w:sz="4" w:space="0" w:color="auto"/>
            </w:tcBorders>
            <w:vAlign w:val="center"/>
            <w:hideMark/>
          </w:tcPr>
          <w:p w:rsidR="008E10F8" w:rsidRDefault="008E10F8">
            <w:pPr>
              <w:pStyle w:val="TAL"/>
              <w:rPr>
                <w:rFonts w:eastAsia="Times New Roman"/>
                <w:lang w:eastAsia="ko-KR"/>
              </w:rPr>
            </w:pPr>
            <w:r>
              <w:t>≤ +24 (for one transmit antenna port)</w:t>
            </w:r>
          </w:p>
          <w:p w:rsidR="008E10F8" w:rsidRDefault="008E10F8">
            <w:pPr>
              <w:pStyle w:val="TAL"/>
            </w:pPr>
            <w:r>
              <w:t>≤ +21 (for two transmit antenna ports)</w:t>
            </w:r>
          </w:p>
          <w:p w:rsidR="008E10F8" w:rsidRDefault="008E10F8">
            <w:pPr>
              <w:pStyle w:val="TAL"/>
            </w:pPr>
            <w:r>
              <w:t>≤ +18 (for four transmit antenna ports)</w:t>
            </w:r>
          </w:p>
          <w:p w:rsidR="008E10F8" w:rsidRDefault="008E10F8">
            <w:pPr>
              <w:pStyle w:val="TAL"/>
              <w:rPr>
                <w:rFonts w:eastAsia="Times New Roman"/>
                <w:lang w:eastAsia="ko-KR"/>
              </w:rPr>
            </w:pPr>
            <w:r>
              <w:t>≤ +15 (for eight transmit antenna ports)</w:t>
            </w:r>
          </w:p>
        </w:tc>
      </w:tr>
      <w:tr w:rsidR="008E10F8" w:rsidTr="008E10F8">
        <w:trPr>
          <w:trHeight w:val="977"/>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8E10F8" w:rsidRDefault="008E10F8">
            <w:pPr>
              <w:pStyle w:val="TAC"/>
              <w:rPr>
                <w:rFonts w:eastAsia="Times New Roman"/>
                <w:lang w:eastAsia="ko-KR"/>
              </w:rPr>
            </w:pPr>
            <w:r w:rsidRPr="008E10F8">
              <w:rPr>
                <w:highlight w:val="yellow"/>
              </w:rPr>
              <w:t>Power class 2</w:t>
            </w:r>
          </w:p>
        </w:tc>
        <w:tc>
          <w:tcPr>
            <w:tcW w:w="3768" w:type="dxa"/>
            <w:tcBorders>
              <w:top w:val="single" w:sz="4" w:space="0" w:color="auto"/>
              <w:left w:val="single" w:sz="4" w:space="0" w:color="auto"/>
              <w:bottom w:val="single" w:sz="4" w:space="0" w:color="auto"/>
              <w:right w:val="single" w:sz="4" w:space="0" w:color="auto"/>
            </w:tcBorders>
            <w:vAlign w:val="center"/>
            <w:hideMark/>
          </w:tcPr>
          <w:p w:rsidR="008E10F8" w:rsidRDefault="008E10F8">
            <w:pPr>
              <w:pStyle w:val="TAL"/>
              <w:rPr>
                <w:rFonts w:eastAsia="Times New Roman"/>
                <w:lang w:eastAsia="ko-KR"/>
              </w:rPr>
            </w:pPr>
            <w:r>
              <w:t>≤ +30 (for one transmit antenna port)</w:t>
            </w:r>
          </w:p>
          <w:p w:rsidR="008E10F8" w:rsidRDefault="008E10F8">
            <w:pPr>
              <w:pStyle w:val="TAL"/>
            </w:pPr>
            <w:r>
              <w:t>≤ +27 (for two transmit antenna ports)</w:t>
            </w:r>
          </w:p>
          <w:p w:rsidR="008E10F8" w:rsidRDefault="008E10F8">
            <w:pPr>
              <w:pStyle w:val="TAL"/>
            </w:pPr>
            <w:r>
              <w:t>≤ +24 (for four transmit antenna ports)</w:t>
            </w:r>
          </w:p>
          <w:p w:rsidR="008E10F8" w:rsidRDefault="008E10F8">
            <w:pPr>
              <w:pStyle w:val="TAL"/>
              <w:rPr>
                <w:rFonts w:eastAsia="Times New Roman"/>
                <w:lang w:eastAsia="ko-KR"/>
              </w:rPr>
            </w:pPr>
            <w:r>
              <w:t>≤ +21 (for eight transmit antenna ports)</w:t>
            </w:r>
          </w:p>
        </w:tc>
      </w:tr>
    </w:tbl>
    <w:p w:rsidR="008E10F8" w:rsidRDefault="008E10F8" w:rsidP="008E10F8">
      <w:pPr>
        <w:rPr>
          <w:rFonts w:eastAsia="Times New Roman"/>
          <w:sz w:val="20"/>
          <w:szCs w:val="20"/>
        </w:rPr>
      </w:pPr>
    </w:p>
    <w:p w:rsidR="008E10F8" w:rsidRDefault="008E10F8" w:rsidP="008E10F8">
      <w:pPr>
        <w:pStyle w:val="TH"/>
        <w:rPr>
          <w:lang w:eastAsia="ko-KR"/>
        </w:rPr>
      </w:pPr>
      <w:r>
        <w:lastRenderedPageBreak/>
        <w:t>Table 6.2-3: Relay backhaul link rated output power</w:t>
      </w:r>
    </w:p>
    <w:tbl>
      <w:tblPr>
        <w:tblW w:w="0" w:type="auto"/>
        <w:jc w:val="center"/>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3540"/>
      </w:tblGrid>
      <w:tr w:rsidR="008E10F8" w:rsidTr="008E10F8">
        <w:trPr>
          <w:jc w:val="center"/>
        </w:trPr>
        <w:tc>
          <w:tcPr>
            <w:tcW w:w="2458"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ko-KR"/>
              </w:rPr>
            </w:pPr>
            <w:r>
              <w:t xml:space="preserve">Backhaul link </w:t>
            </w:r>
            <w:r>
              <w:rPr>
                <w:lang w:eastAsia="zh-CN"/>
              </w:rPr>
              <w:t>P</w:t>
            </w:r>
            <w:r>
              <w:t>ower class</w:t>
            </w:r>
          </w:p>
        </w:tc>
        <w:tc>
          <w:tcPr>
            <w:tcW w:w="3540"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ko-KR"/>
              </w:rPr>
            </w:pPr>
            <w:r>
              <w:t>Rated output power [</w:t>
            </w:r>
            <w:proofErr w:type="spellStart"/>
            <w:r>
              <w:t>dBm</w:t>
            </w:r>
            <w:proofErr w:type="spellEnd"/>
            <w:r>
              <w:t>]</w:t>
            </w:r>
          </w:p>
        </w:tc>
      </w:tr>
      <w:tr w:rsidR="008E10F8" w:rsidTr="008E10F8">
        <w:trPr>
          <w:trHeight w:val="842"/>
          <w:jc w:val="center"/>
        </w:trPr>
        <w:tc>
          <w:tcPr>
            <w:tcW w:w="2458" w:type="dxa"/>
            <w:tcBorders>
              <w:top w:val="single" w:sz="4" w:space="0" w:color="auto"/>
              <w:left w:val="single" w:sz="4" w:space="0" w:color="auto"/>
              <w:bottom w:val="single" w:sz="4" w:space="0" w:color="auto"/>
              <w:right w:val="single" w:sz="4" w:space="0" w:color="auto"/>
            </w:tcBorders>
            <w:vAlign w:val="center"/>
            <w:hideMark/>
          </w:tcPr>
          <w:p w:rsidR="008E10F8" w:rsidRDefault="008E10F8">
            <w:pPr>
              <w:pStyle w:val="TAC"/>
              <w:rPr>
                <w:rFonts w:eastAsia="Times New Roman"/>
                <w:lang w:eastAsia="ko-KR"/>
              </w:rPr>
            </w:pPr>
            <w:r w:rsidRPr="008E10F8">
              <w:rPr>
                <w:highlight w:val="yellow"/>
              </w:rPr>
              <w:t>Power class 1</w:t>
            </w:r>
          </w:p>
        </w:tc>
        <w:tc>
          <w:tcPr>
            <w:tcW w:w="3540" w:type="dxa"/>
            <w:tcBorders>
              <w:top w:val="single" w:sz="4" w:space="0" w:color="auto"/>
              <w:left w:val="single" w:sz="4" w:space="0" w:color="auto"/>
              <w:bottom w:val="single" w:sz="4" w:space="0" w:color="auto"/>
              <w:right w:val="single" w:sz="4" w:space="0" w:color="auto"/>
            </w:tcBorders>
            <w:vAlign w:val="center"/>
            <w:hideMark/>
          </w:tcPr>
          <w:p w:rsidR="008E10F8" w:rsidRDefault="008E10F8">
            <w:pPr>
              <w:pStyle w:val="TAL"/>
              <w:rPr>
                <w:rFonts w:eastAsia="Times New Roman"/>
                <w:lang w:eastAsia="ko-KR"/>
              </w:rPr>
            </w:pPr>
            <w:r>
              <w:t>≤ +24 (for one transmit antenna port)</w:t>
            </w:r>
          </w:p>
          <w:p w:rsidR="008E10F8" w:rsidRDefault="008E10F8">
            <w:pPr>
              <w:pStyle w:val="TAL"/>
            </w:pPr>
            <w:r>
              <w:t>≤ +21 (for two transmit antenna ports)</w:t>
            </w:r>
          </w:p>
          <w:p w:rsidR="008E10F8" w:rsidRDefault="008E10F8">
            <w:pPr>
              <w:pStyle w:val="TAL"/>
              <w:rPr>
                <w:rFonts w:eastAsia="Times New Roman"/>
                <w:lang w:eastAsia="ko-KR"/>
              </w:rPr>
            </w:pPr>
            <w:r>
              <w:t>≤ +18 (for four transmit antenna ports)</w:t>
            </w:r>
          </w:p>
        </w:tc>
      </w:tr>
    </w:tbl>
    <w:p w:rsidR="008E10F8" w:rsidRDefault="008E10F8" w:rsidP="008E10F8">
      <w:pPr>
        <w:rPr>
          <w:rFonts w:eastAsia="Times New Roman"/>
          <w:sz w:val="20"/>
          <w:szCs w:val="20"/>
          <w:lang w:eastAsia="ko-KR"/>
        </w:rPr>
      </w:pPr>
    </w:p>
    <w:p w:rsidR="008E10F8" w:rsidRDefault="008E10F8" w:rsidP="008E10F8">
      <w:pPr>
        <w:pStyle w:val="TH"/>
      </w:pPr>
      <w:r>
        <w:t>Table 6.5.3.1-3: Relay operating band unwanted emission limits for 5, 10, 15 and 20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3398"/>
        <w:gridCol w:w="2082"/>
        <w:gridCol w:w="1951"/>
      </w:tblGrid>
      <w:tr w:rsidR="008E10F8" w:rsidTr="008E10F8">
        <w:tc>
          <w:tcPr>
            <w:tcW w:w="2425"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ko-KR"/>
              </w:rPr>
            </w:pPr>
            <w:r>
              <w:t>Parameter</w:t>
            </w:r>
          </w:p>
        </w:tc>
        <w:tc>
          <w:tcPr>
            <w:tcW w:w="7432" w:type="dxa"/>
            <w:gridSpan w:val="3"/>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ko-KR"/>
              </w:rPr>
            </w:pPr>
            <w:r>
              <w:t>Value</w:t>
            </w:r>
          </w:p>
        </w:tc>
      </w:tr>
      <w:tr w:rsidR="008E10F8" w:rsidTr="008E10F8">
        <w:tc>
          <w:tcPr>
            <w:tcW w:w="2425"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Frequency offset of measurement filter -3dB point, </w:t>
            </w:r>
            <w:r>
              <w:sym w:font="Symbol" w:char="F044"/>
            </w:r>
            <w:r>
              <w:t>f</w:t>
            </w:r>
          </w:p>
        </w:tc>
        <w:tc>
          <w:tcPr>
            <w:tcW w:w="3398"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0 MHz </w:t>
            </w:r>
            <w:r>
              <w:rPr>
                <w:rFonts w:cs="v5.0.0"/>
              </w:rPr>
              <w:sym w:font="Symbol" w:char="F0A3"/>
            </w:r>
            <w:r>
              <w:t xml:space="preserve"> </w:t>
            </w:r>
            <w:r>
              <w:sym w:font="Symbol" w:char="F044"/>
            </w:r>
            <w:r>
              <w:t>f &lt; 5 MHz</w:t>
            </w:r>
          </w:p>
        </w:tc>
        <w:tc>
          <w:tcPr>
            <w:tcW w:w="208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val="fr-FR" w:eastAsia="ko-KR"/>
              </w:rPr>
            </w:pPr>
            <w:r>
              <w:rPr>
                <w:lang w:val="fr-FR"/>
              </w:rPr>
              <w:t xml:space="preserve">5 MHz </w:t>
            </w:r>
            <w:r>
              <w:rPr>
                <w:rFonts w:cs="v5.0.0"/>
              </w:rPr>
              <w:sym w:font="Symbol" w:char="F0A3"/>
            </w:r>
            <w:r>
              <w:rPr>
                <w:lang w:val="fr-FR"/>
              </w:rPr>
              <w:t xml:space="preserve"> </w:t>
            </w:r>
            <w:r>
              <w:sym w:font="Symbol" w:char="F044"/>
            </w:r>
            <w:r>
              <w:rPr>
                <w:lang w:val="fr-FR"/>
              </w:rPr>
              <w:t xml:space="preserve">f &lt; min(10 MHz, </w:t>
            </w:r>
            <w:r>
              <w:sym w:font="Symbol" w:char="F044"/>
            </w:r>
            <w:r>
              <w:rPr>
                <w:lang w:val="fr-FR"/>
              </w:rPr>
              <w:t>f</w:t>
            </w:r>
            <w:r>
              <w:rPr>
                <w:vertAlign w:val="subscript"/>
                <w:lang w:val="fr-FR"/>
              </w:rPr>
              <w:t>max</w:t>
            </w:r>
            <w:r>
              <w:rPr>
                <w:lang w:val="fr-FR"/>
              </w:rPr>
              <w:t>)</w:t>
            </w:r>
          </w:p>
        </w:tc>
        <w:tc>
          <w:tcPr>
            <w:tcW w:w="195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10 MHz </w:t>
            </w:r>
            <w:r>
              <w:rPr>
                <w:rFonts w:cs="v5.0.0"/>
              </w:rPr>
              <w:sym w:font="Symbol" w:char="F0A3"/>
            </w:r>
            <w:r>
              <w:t xml:space="preserve"> </w:t>
            </w:r>
            <w:r>
              <w:sym w:font="Symbol" w:char="F044"/>
            </w:r>
            <w:r>
              <w:t xml:space="preserve">f &lt; </w:t>
            </w:r>
            <w:r>
              <w:rPr>
                <w:rFonts w:cs="v5.0.0"/>
              </w:rPr>
              <w:sym w:font="Symbol" w:char="F044"/>
            </w:r>
            <w:proofErr w:type="spellStart"/>
            <w:r>
              <w:t>f</w:t>
            </w:r>
            <w:r>
              <w:rPr>
                <w:vertAlign w:val="subscript"/>
              </w:rPr>
              <w:t>max</w:t>
            </w:r>
            <w:proofErr w:type="spellEnd"/>
          </w:p>
        </w:tc>
      </w:tr>
      <w:tr w:rsidR="008E10F8" w:rsidTr="008E10F8">
        <w:tc>
          <w:tcPr>
            <w:tcW w:w="2425"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Frequency offset of measurement filter centre frequency, </w:t>
            </w:r>
            <w:proofErr w:type="spellStart"/>
            <w:r>
              <w:t>f_offset</w:t>
            </w:r>
            <w:proofErr w:type="spellEnd"/>
          </w:p>
        </w:tc>
        <w:tc>
          <w:tcPr>
            <w:tcW w:w="3398"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0.05 MHz </w:t>
            </w:r>
            <w:r>
              <w:rPr>
                <w:rFonts w:cs="v5.0.0"/>
              </w:rPr>
              <w:sym w:font="Symbol" w:char="F0A3"/>
            </w:r>
            <w:r>
              <w:t xml:space="preserve"> </w:t>
            </w:r>
            <w:r>
              <w:br/>
            </w:r>
            <w:proofErr w:type="spellStart"/>
            <w:r>
              <w:t>f_offset</w:t>
            </w:r>
            <w:proofErr w:type="spellEnd"/>
            <w:r>
              <w:t xml:space="preserve"> </w:t>
            </w:r>
            <w:r>
              <w:br/>
              <w:t>&lt; 5.05 MHz</w:t>
            </w:r>
          </w:p>
        </w:tc>
        <w:tc>
          <w:tcPr>
            <w:tcW w:w="208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val="sv-SE" w:eastAsia="ko-KR"/>
              </w:rPr>
            </w:pPr>
            <w:r>
              <w:rPr>
                <w:lang w:val="sv-SE"/>
              </w:rPr>
              <w:t xml:space="preserve">5.05 MHz </w:t>
            </w:r>
            <w:r>
              <w:rPr>
                <w:rFonts w:cs="v5.0.0"/>
              </w:rPr>
              <w:sym w:font="Symbol" w:char="F0A3"/>
            </w:r>
            <w:r>
              <w:rPr>
                <w:lang w:val="sv-SE"/>
              </w:rPr>
              <w:t xml:space="preserve"> </w:t>
            </w:r>
            <w:r>
              <w:rPr>
                <w:lang w:val="sv-SE"/>
              </w:rPr>
              <w:br/>
              <w:t xml:space="preserve">f_offset </w:t>
            </w:r>
            <w:r>
              <w:rPr>
                <w:lang w:val="sv-SE"/>
              </w:rPr>
              <w:br/>
              <w:t>&lt; min(10.05 MHz,f_offset</w:t>
            </w:r>
            <w:r>
              <w:rPr>
                <w:vertAlign w:val="subscript"/>
                <w:lang w:val="sv-SE"/>
              </w:rPr>
              <w:t>max</w:t>
            </w:r>
            <w:r>
              <w:rPr>
                <w:lang w:val="sv-SE"/>
              </w:rPr>
              <w:t>)</w:t>
            </w:r>
          </w:p>
        </w:tc>
        <w:tc>
          <w:tcPr>
            <w:tcW w:w="195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10.05 MHz </w:t>
            </w:r>
            <w:r>
              <w:rPr>
                <w:rFonts w:cs="v5.0.0"/>
              </w:rPr>
              <w:sym w:font="Symbol" w:char="F0A3"/>
            </w:r>
            <w:r>
              <w:t xml:space="preserve"> </w:t>
            </w:r>
            <w:r>
              <w:br/>
            </w:r>
            <w:proofErr w:type="spellStart"/>
            <w:r>
              <w:t>f_offset</w:t>
            </w:r>
            <w:proofErr w:type="spellEnd"/>
            <w:r>
              <w:t xml:space="preserve">  </w:t>
            </w:r>
            <w:r>
              <w:br/>
              <w:t xml:space="preserve">&lt; </w:t>
            </w:r>
            <w:proofErr w:type="spellStart"/>
            <w:r>
              <w:t>f_offset</w:t>
            </w:r>
            <w:r>
              <w:rPr>
                <w:vertAlign w:val="subscript"/>
              </w:rPr>
              <w:t>max</w:t>
            </w:r>
            <w:proofErr w:type="spellEnd"/>
          </w:p>
        </w:tc>
      </w:tr>
      <w:tr w:rsidR="008E10F8" w:rsidTr="008E10F8">
        <w:tc>
          <w:tcPr>
            <w:tcW w:w="2425"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Measurement bandwidth (Note 1)</w:t>
            </w:r>
          </w:p>
        </w:tc>
        <w:tc>
          <w:tcPr>
            <w:tcW w:w="3398"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rPr>
                <w:rFonts w:cs="v5.0.0"/>
              </w:rPr>
              <w:t>100 kHz</w:t>
            </w:r>
          </w:p>
        </w:tc>
        <w:tc>
          <w:tcPr>
            <w:tcW w:w="208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rPr>
                <w:rFonts w:cs="v5.0.0"/>
              </w:rPr>
              <w:t>100 kHz</w:t>
            </w:r>
          </w:p>
        </w:tc>
        <w:tc>
          <w:tcPr>
            <w:tcW w:w="195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rPr>
                <w:rFonts w:cs="v5.0.0"/>
              </w:rPr>
              <w:t>100 kHz</w:t>
            </w:r>
          </w:p>
        </w:tc>
      </w:tr>
      <w:tr w:rsidR="008E10F8" w:rsidTr="008E10F8">
        <w:tc>
          <w:tcPr>
            <w:tcW w:w="2425"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Minimum requirement</w:t>
            </w:r>
          </w:p>
          <w:p w:rsidR="008E10F8" w:rsidRDefault="008E10F8">
            <w:pPr>
              <w:pStyle w:val="TAC"/>
              <w:rPr>
                <w:rFonts w:eastAsia="Times New Roman"/>
                <w:lang w:eastAsia="ko-KR"/>
              </w:rPr>
            </w:pPr>
            <w:r w:rsidRPr="008E10F8">
              <w:rPr>
                <w:highlight w:val="yellow"/>
              </w:rPr>
              <w:t>Power class 1</w:t>
            </w:r>
          </w:p>
        </w:tc>
        <w:tc>
          <w:tcPr>
            <w:tcW w:w="3398"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rPr>
                <w:noProof/>
                <w:lang w:val="en-US" w:eastAsia="zh-CN"/>
              </w:rPr>
              <w:drawing>
                <wp:inline distT="0" distB="0" distL="0" distR="0">
                  <wp:extent cx="1934845" cy="38925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4845" cy="389255"/>
                          </a:xfrm>
                          <a:prstGeom prst="rect">
                            <a:avLst/>
                          </a:prstGeom>
                          <a:noFill/>
                          <a:ln>
                            <a:noFill/>
                          </a:ln>
                        </pic:spPr>
                      </pic:pic>
                    </a:graphicData>
                  </a:graphic>
                </wp:inline>
              </w:drawing>
            </w:r>
          </w:p>
        </w:tc>
        <w:tc>
          <w:tcPr>
            <w:tcW w:w="208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-37 </w:t>
            </w:r>
            <w:proofErr w:type="spellStart"/>
            <w:r>
              <w:t>dBm</w:t>
            </w:r>
            <w:proofErr w:type="spellEnd"/>
          </w:p>
        </w:tc>
        <w:tc>
          <w:tcPr>
            <w:tcW w:w="195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-37 </w:t>
            </w:r>
            <w:proofErr w:type="spellStart"/>
            <w:r>
              <w:t>dBm</w:t>
            </w:r>
            <w:proofErr w:type="spellEnd"/>
            <w:r>
              <w:t xml:space="preserve"> (Note 2)</w:t>
            </w:r>
          </w:p>
        </w:tc>
      </w:tr>
      <w:tr w:rsidR="008E10F8" w:rsidTr="008E10F8">
        <w:tc>
          <w:tcPr>
            <w:tcW w:w="2425"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Minimum requirement</w:t>
            </w:r>
          </w:p>
          <w:p w:rsidR="008E10F8" w:rsidRDefault="008E10F8">
            <w:pPr>
              <w:pStyle w:val="TAC"/>
              <w:rPr>
                <w:rFonts w:eastAsia="Times New Roman"/>
                <w:lang w:eastAsia="ko-KR"/>
              </w:rPr>
            </w:pPr>
            <w:r w:rsidRPr="008E10F8">
              <w:rPr>
                <w:highlight w:val="yellow"/>
              </w:rPr>
              <w:t>Power class 2</w:t>
            </w:r>
          </w:p>
        </w:tc>
        <w:tc>
          <w:tcPr>
            <w:tcW w:w="3398"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rPr>
                <w:noProof/>
                <w:lang w:val="en-US" w:eastAsia="zh-CN"/>
              </w:rPr>
              <w:drawing>
                <wp:inline distT="0" distB="0" distL="0" distR="0">
                  <wp:extent cx="1951355" cy="3892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1355" cy="389255"/>
                          </a:xfrm>
                          <a:prstGeom prst="rect">
                            <a:avLst/>
                          </a:prstGeom>
                          <a:noFill/>
                          <a:ln>
                            <a:noFill/>
                          </a:ln>
                        </pic:spPr>
                      </pic:pic>
                    </a:graphicData>
                  </a:graphic>
                </wp:inline>
              </w:drawing>
            </w:r>
          </w:p>
        </w:tc>
        <w:tc>
          <w:tcPr>
            <w:tcW w:w="208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-31 </w:t>
            </w:r>
            <w:proofErr w:type="spellStart"/>
            <w:r>
              <w:t>dBm</w:t>
            </w:r>
            <w:proofErr w:type="spellEnd"/>
          </w:p>
        </w:tc>
        <w:tc>
          <w:tcPr>
            <w:tcW w:w="1952"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ko-KR"/>
              </w:rPr>
            </w:pPr>
            <w:r>
              <w:t xml:space="preserve">-31 </w:t>
            </w:r>
            <w:proofErr w:type="spellStart"/>
            <w:r>
              <w:t>dBm</w:t>
            </w:r>
            <w:proofErr w:type="spellEnd"/>
          </w:p>
        </w:tc>
      </w:tr>
    </w:tbl>
    <w:p w:rsidR="008E10F8" w:rsidRDefault="008E10F8" w:rsidP="00B04071">
      <w:pPr>
        <w:spacing w:before="0" w:after="120"/>
        <w:jc w:val="left"/>
        <w:rPr>
          <w:color w:val="000000" w:themeColor="text1"/>
          <w:sz w:val="20"/>
        </w:rPr>
      </w:pPr>
    </w:p>
    <w:p w:rsidR="008E10F8" w:rsidRPr="008E10F8" w:rsidRDefault="008E10F8" w:rsidP="008E10F8">
      <w:pPr>
        <w:pStyle w:val="afa"/>
        <w:numPr>
          <w:ilvl w:val="0"/>
          <w:numId w:val="49"/>
        </w:numPr>
        <w:ind w:firstLineChars="0"/>
      </w:pPr>
      <w:proofErr w:type="spellStart"/>
      <w:r w:rsidRPr="008E10F8">
        <w:rPr>
          <w:rFonts w:hint="eastAsia"/>
        </w:rPr>
        <w:t>UTRA</w:t>
      </w:r>
      <w:proofErr w:type="spellEnd"/>
      <w:r w:rsidRPr="008E10F8">
        <w:rPr>
          <w:rFonts w:hint="eastAsia"/>
        </w:rPr>
        <w:t xml:space="preserve"> repeater</w:t>
      </w:r>
    </w:p>
    <w:p w:rsidR="008E10F8" w:rsidRDefault="008E10F8" w:rsidP="00B04071">
      <w:pPr>
        <w:spacing w:before="0" w:after="120"/>
        <w:jc w:val="left"/>
        <w:rPr>
          <w:color w:val="000000" w:themeColor="text1"/>
          <w:sz w:val="20"/>
        </w:rPr>
      </w:pPr>
      <w:r>
        <w:rPr>
          <w:rFonts w:hint="eastAsia"/>
          <w:color w:val="000000" w:themeColor="text1"/>
          <w:sz w:val="20"/>
        </w:rPr>
        <w:t>There</w:t>
      </w:r>
      <w:r>
        <w:rPr>
          <w:color w:val="000000" w:themeColor="text1"/>
          <w:sz w:val="20"/>
        </w:rPr>
        <w:t>’</w:t>
      </w:r>
      <w:r>
        <w:rPr>
          <w:rFonts w:hint="eastAsia"/>
          <w:color w:val="000000" w:themeColor="text1"/>
          <w:sz w:val="20"/>
        </w:rPr>
        <w:t xml:space="preserve">s no power class defined and the </w:t>
      </w:r>
      <w:r w:rsidR="00D351E4">
        <w:rPr>
          <w:rFonts w:hint="eastAsia"/>
          <w:color w:val="000000" w:themeColor="text1"/>
          <w:sz w:val="20"/>
        </w:rPr>
        <w:t xml:space="preserve">requirements are defined according to different </w:t>
      </w:r>
      <w:r w:rsidR="00D351E4">
        <w:rPr>
          <w:color w:val="000000" w:themeColor="text1"/>
          <w:sz w:val="20"/>
        </w:rPr>
        <w:t>output</w:t>
      </w:r>
      <w:r w:rsidR="00D351E4">
        <w:rPr>
          <w:rFonts w:hint="eastAsia"/>
          <w:color w:val="000000" w:themeColor="text1"/>
          <w:sz w:val="20"/>
        </w:rPr>
        <w:t xml:space="preserve"> power capabilities.</w:t>
      </w:r>
    </w:p>
    <w:p w:rsidR="008E10F8" w:rsidRDefault="008E10F8" w:rsidP="008E10F8">
      <w:pPr>
        <w:pStyle w:val="TH"/>
        <w:outlineLvl w:val="0"/>
        <w:rPr>
          <w:rFonts w:cs="v4.1.0"/>
        </w:rPr>
      </w:pPr>
      <w:r>
        <w:rPr>
          <w:rFonts w:cs="v4.1.0"/>
        </w:rPr>
        <w:t>Table 6.1</w:t>
      </w:r>
      <w:r>
        <w:rPr>
          <w:rFonts w:cs="v4.1.0"/>
          <w:noProof/>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0"/>
        <w:gridCol w:w="2371"/>
      </w:tblGrid>
      <w:tr w:rsidR="008E10F8" w:rsidTr="008E10F8">
        <w:trPr>
          <w:jc w:val="center"/>
        </w:trPr>
        <w:tc>
          <w:tcPr>
            <w:tcW w:w="3180"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cs="Arial"/>
              </w:rPr>
            </w:pPr>
            <w:r>
              <w:rPr>
                <w:rFonts w:cs="Arial"/>
              </w:rPr>
              <w:t>Rated output power</w:t>
            </w:r>
          </w:p>
        </w:tc>
        <w:tc>
          <w:tcPr>
            <w:tcW w:w="2371"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cs="Arial"/>
              </w:rPr>
            </w:pPr>
            <w:r>
              <w:rPr>
                <w:rFonts w:cs="Arial"/>
              </w:rPr>
              <w:t>Limit</w:t>
            </w:r>
          </w:p>
        </w:tc>
      </w:tr>
      <w:tr w:rsidR="008E10F8" w:rsidTr="008E10F8">
        <w:trPr>
          <w:jc w:val="center"/>
        </w:trPr>
        <w:tc>
          <w:tcPr>
            <w:tcW w:w="318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 xml:space="preserve">P </w:t>
            </w:r>
            <w:r>
              <w:sym w:font="Symbol" w:char="F0B3"/>
            </w:r>
            <w:r>
              <w:t xml:space="preserve"> 43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+2 dB and -2 dB</w:t>
            </w:r>
          </w:p>
        </w:tc>
      </w:tr>
      <w:tr w:rsidR="008E10F8" w:rsidTr="008E10F8">
        <w:trPr>
          <w:jc w:val="center"/>
        </w:trPr>
        <w:tc>
          <w:tcPr>
            <w:tcW w:w="318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rPr>
                <w:noProof/>
              </w:rPr>
              <w:t xml:space="preserve">39 </w:t>
            </w:r>
            <w:r>
              <w:rPr>
                <w:noProof/>
              </w:rPr>
              <w:sym w:font="Symbol" w:char="F0A3"/>
            </w:r>
            <w:r>
              <w:rPr>
                <w:noProof/>
              </w:rPr>
              <w:t xml:space="preserve"> P &lt; 43</w:t>
            </w:r>
            <w:r>
              <w:t xml:space="preserve">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+2 dB and -2 dB</w:t>
            </w:r>
          </w:p>
        </w:tc>
      </w:tr>
      <w:tr w:rsidR="008E10F8" w:rsidTr="008E10F8">
        <w:trPr>
          <w:jc w:val="center"/>
        </w:trPr>
        <w:tc>
          <w:tcPr>
            <w:tcW w:w="318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rPr>
                <w:noProof/>
              </w:rPr>
              <w:t xml:space="preserve">31 </w:t>
            </w:r>
            <w:r>
              <w:rPr>
                <w:noProof/>
              </w:rPr>
              <w:sym w:font="Symbol" w:char="F0A3"/>
            </w:r>
            <w:r>
              <w:rPr>
                <w:noProof/>
              </w:rPr>
              <w:t xml:space="preserve"> P &lt; 39</w:t>
            </w:r>
            <w:r>
              <w:t xml:space="preserve">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+2 dB and -2 dB</w:t>
            </w:r>
          </w:p>
        </w:tc>
      </w:tr>
      <w:tr w:rsidR="008E10F8" w:rsidTr="008E10F8">
        <w:trPr>
          <w:jc w:val="center"/>
        </w:trPr>
        <w:tc>
          <w:tcPr>
            <w:tcW w:w="318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rPr>
                <w:noProof/>
              </w:rPr>
              <w:t>P &lt; 31</w:t>
            </w:r>
            <w:r>
              <w:t xml:space="preserve">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+3 dB and -3 dB</w:t>
            </w:r>
          </w:p>
        </w:tc>
      </w:tr>
    </w:tbl>
    <w:p w:rsidR="008E10F8" w:rsidRDefault="008E10F8" w:rsidP="00B04071">
      <w:pPr>
        <w:spacing w:before="0" w:after="120"/>
        <w:jc w:val="left"/>
        <w:rPr>
          <w:color w:val="000000" w:themeColor="text1"/>
          <w:sz w:val="20"/>
        </w:rPr>
      </w:pPr>
    </w:p>
    <w:p w:rsidR="00D351E4" w:rsidRDefault="00D351E4" w:rsidP="00D351E4">
      <w:pPr>
        <w:pStyle w:val="TH"/>
        <w:outlineLvl w:val="0"/>
        <w:rPr>
          <w:rFonts w:cs="v4.1.0"/>
        </w:rPr>
      </w:pPr>
      <w:r>
        <w:rPr>
          <w:rFonts w:cs="v4.1.0"/>
        </w:rPr>
        <w:t>Table 9.1</w:t>
      </w:r>
      <w:r>
        <w:rPr>
          <w:rFonts w:cs="v4.1.0"/>
          <w:noProof/>
        </w:rPr>
        <w:t xml:space="preserve">: Emission mask values, maximum output power P </w:t>
      </w:r>
      <w:r>
        <w:rPr>
          <w:rFonts w:cs="v4.1.0"/>
          <w:noProof/>
        </w:rPr>
        <w:sym w:font="Symbol" w:char="F0B3"/>
      </w:r>
      <w:r>
        <w:rPr>
          <w:rFonts w:cs="v4.1.0"/>
          <w:noProof/>
        </w:rPr>
        <w:t xml:space="preserve"> 43 dBm</w:t>
      </w:r>
    </w:p>
    <w:tbl>
      <w:tblPr>
        <w:tblW w:w="78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8"/>
        <w:gridCol w:w="2127"/>
        <w:gridCol w:w="2693"/>
        <w:gridCol w:w="1276"/>
      </w:tblGrid>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H"/>
              <w:rPr>
                <w:rFonts w:eastAsia="Times New Roman" w:cs="Arial"/>
              </w:rPr>
            </w:pPr>
            <w:r>
              <w:rPr>
                <w:rFonts w:cs="Arial"/>
              </w:rPr>
              <w:t xml:space="preserve">Frequency offset of measurement filter </w:t>
            </w:r>
            <w:r>
              <w:rPr>
                <w:rFonts w:cs="v4.1.0"/>
              </w:rPr>
              <w:t>-</w:t>
            </w:r>
            <w:r>
              <w:rPr>
                <w:rFonts w:cs="Arial"/>
              </w:rPr>
              <w:t xml:space="preserve">3dB point, </w:t>
            </w:r>
            <w:r>
              <w:rPr>
                <w:rFonts w:cs="Arial"/>
              </w:rPr>
              <w:sym w:font="Symbol" w:char="F044"/>
            </w:r>
            <w:r>
              <w:rPr>
                <w:rFonts w:cs="Arial"/>
              </w:rPr>
              <w:t>f</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H"/>
              <w:rPr>
                <w:rFonts w:eastAsia="Times New Roman" w:cs="Arial"/>
              </w:rPr>
            </w:pPr>
            <w:r>
              <w:rPr>
                <w:rFonts w:cs="Arial"/>
              </w:rPr>
              <w:t xml:space="preserve">Frequency offset of measurement filter centre frequency, </w:t>
            </w:r>
            <w:proofErr w:type="spellStart"/>
            <w:r>
              <w:rPr>
                <w:rFonts w:cs="Arial"/>
              </w:rPr>
              <w:t>f_offset</w:t>
            </w:r>
            <w:proofErr w:type="spellEnd"/>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H"/>
              <w:rPr>
                <w:rFonts w:eastAsia="Times New Roman" w:cs="Arial"/>
              </w:rPr>
            </w:pPr>
            <w:r>
              <w:rPr>
                <w:rFonts w:cs="v5.0.0"/>
              </w:rPr>
              <w:t>Minimum requirement</w:t>
            </w:r>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H"/>
              <w:rPr>
                <w:rFonts w:eastAsia="Times New Roman" w:cs="Arial"/>
              </w:rPr>
            </w:pPr>
            <w:r>
              <w:rPr>
                <w:rFonts w:cs="Arial"/>
              </w:rPr>
              <w:t>Measurement bandwidth (Note 2)</w:t>
            </w:r>
          </w:p>
        </w:tc>
      </w:tr>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2,5 MHz </w:t>
            </w:r>
            <w:r>
              <w:sym w:font="Symbol" w:char="F0A3"/>
            </w:r>
            <w:r>
              <w:t xml:space="preserve"> </w:t>
            </w:r>
            <w:r>
              <w:sym w:font="Symbol" w:char="F044"/>
            </w:r>
            <w:r>
              <w:t>f &lt; 2,7 MHz</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2,515MHz </w:t>
            </w:r>
            <w:r>
              <w:sym w:font="Symbol" w:char="F0A3"/>
            </w:r>
            <w:r>
              <w:t xml:space="preserve"> </w:t>
            </w:r>
            <w:proofErr w:type="spellStart"/>
            <w:r>
              <w:t>f_offset</w:t>
            </w:r>
            <w:proofErr w:type="spellEnd"/>
            <w:r>
              <w:t xml:space="preserve"> &lt; 2,715MHz </w:t>
            </w:r>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-14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30 kHz </w:t>
            </w:r>
          </w:p>
        </w:tc>
      </w:tr>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2,7 MHz </w:t>
            </w:r>
            <w:r>
              <w:sym w:font="Symbol" w:char="F0A3"/>
            </w:r>
            <w:r>
              <w:t xml:space="preserve"> </w:t>
            </w:r>
            <w:r>
              <w:sym w:font="Symbol" w:char="F044"/>
            </w:r>
            <w:r>
              <w:t>f &lt; 3,5 MHz</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2,715MHz </w:t>
            </w:r>
            <w:r>
              <w:sym w:font="Symbol" w:char="F0A3"/>
            </w:r>
            <w:r>
              <w:t xml:space="preserve"> </w:t>
            </w:r>
            <w:proofErr w:type="spellStart"/>
            <w:r>
              <w:t>f_offset</w:t>
            </w:r>
            <w:proofErr w:type="spellEnd"/>
            <w:r>
              <w:t xml:space="preserve"> &lt; 3,515MHz</w:t>
            </w:r>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rPr>
                <w:rFonts w:eastAsia="Times New Roman"/>
                <w:position w:val="-28"/>
                <w:lang w:eastAsia="en-GB"/>
              </w:rPr>
              <w:object w:dxaOrig="2592"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5pt;height:30pt" o:ole="" fillcolor="window">
                  <v:imagedata r:id="rId11" o:title=""/>
                </v:shape>
                <o:OLEObject Type="Embed" ProgID="Equation.3" ShapeID="_x0000_i1025" DrawAspect="Content" ObjectID="_1689778910" r:id="rId12"/>
              </w:object>
            </w:r>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30 kHz </w:t>
            </w:r>
          </w:p>
        </w:tc>
      </w:tr>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(Note 1)</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3,515MHz </w:t>
            </w:r>
            <w:r>
              <w:sym w:font="Symbol" w:char="F0A3"/>
            </w:r>
            <w:r>
              <w:t xml:space="preserve"> </w:t>
            </w:r>
            <w:proofErr w:type="spellStart"/>
            <w:r>
              <w:t>f_offset</w:t>
            </w:r>
            <w:proofErr w:type="spellEnd"/>
            <w:r>
              <w:t xml:space="preserve"> &lt; 4,0MHz </w:t>
            </w:r>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-26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30 kHz </w:t>
            </w:r>
          </w:p>
        </w:tc>
      </w:tr>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3,5 MHz </w:t>
            </w:r>
            <w:r>
              <w:sym w:font="Symbol" w:char="F0A3"/>
            </w:r>
            <w:r>
              <w:t xml:space="preserve"> </w:t>
            </w:r>
            <w:r>
              <w:sym w:font="Symbol" w:char="F044"/>
            </w:r>
            <w:r>
              <w:t xml:space="preserve">f </w:t>
            </w:r>
            <w:r>
              <w:sym w:font="Symbol" w:char="F0A3"/>
            </w:r>
            <w:r>
              <w:t xml:space="preserve"> </w:t>
            </w:r>
            <w:proofErr w:type="spellStart"/>
            <w:r>
              <w:t>f</w:t>
            </w:r>
            <w:proofErr w:type="spellEnd"/>
            <w:r>
              <w:t xml:space="preserve"> </w:t>
            </w:r>
            <w:r>
              <w:rPr>
                <w:vertAlign w:val="subscript"/>
              </w:rPr>
              <w:t xml:space="preserve">max </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4,0MHz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-13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1 MHz </w:t>
            </w:r>
          </w:p>
        </w:tc>
      </w:tr>
    </w:tbl>
    <w:p w:rsidR="00D351E4" w:rsidRDefault="00D351E4" w:rsidP="00D351E4">
      <w:pPr>
        <w:rPr>
          <w:rFonts w:eastAsia="Times New Roman" w:cs="v4.1.0"/>
          <w:sz w:val="20"/>
          <w:szCs w:val="20"/>
          <w:lang w:eastAsia="en-GB"/>
        </w:rPr>
      </w:pPr>
    </w:p>
    <w:p w:rsidR="00D351E4" w:rsidRDefault="00D351E4" w:rsidP="00D351E4">
      <w:pPr>
        <w:pStyle w:val="TH"/>
        <w:outlineLvl w:val="0"/>
      </w:pPr>
      <w:r>
        <w:lastRenderedPageBreak/>
        <w:t>Table 9.2</w:t>
      </w:r>
      <w:r>
        <w:rPr>
          <w:noProof/>
        </w:rPr>
        <w:t xml:space="preserve">: Emission mask values, maximum output power 39 </w:t>
      </w:r>
      <w:r>
        <w:rPr>
          <w:noProof/>
        </w:rPr>
        <w:sym w:font="Symbol" w:char="F0A3"/>
      </w:r>
      <w:r>
        <w:rPr>
          <w:noProof/>
        </w:rPr>
        <w:t xml:space="preserve"> P &lt; 43 dBm</w:t>
      </w:r>
    </w:p>
    <w:tbl>
      <w:tblPr>
        <w:tblW w:w="78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8"/>
        <w:gridCol w:w="2127"/>
        <w:gridCol w:w="2693"/>
        <w:gridCol w:w="1276"/>
      </w:tblGrid>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H"/>
              <w:rPr>
                <w:rFonts w:eastAsia="Times New Roman" w:cs="Arial"/>
              </w:rPr>
            </w:pPr>
            <w:r>
              <w:rPr>
                <w:rFonts w:cs="Arial"/>
              </w:rPr>
              <w:t xml:space="preserve">Frequency offset of measurement filter </w:t>
            </w:r>
            <w:r>
              <w:rPr>
                <w:rFonts w:cs="v4.1.0"/>
              </w:rPr>
              <w:t>-</w:t>
            </w:r>
            <w:r>
              <w:rPr>
                <w:rFonts w:cs="Arial"/>
              </w:rPr>
              <w:t xml:space="preserve">3dB point, </w:t>
            </w:r>
            <w:r>
              <w:rPr>
                <w:rFonts w:cs="Arial"/>
              </w:rPr>
              <w:sym w:font="Symbol" w:char="F044"/>
            </w:r>
            <w:r>
              <w:rPr>
                <w:rFonts w:cs="Arial"/>
              </w:rPr>
              <w:t>f</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H"/>
              <w:rPr>
                <w:rFonts w:eastAsia="Times New Roman" w:cs="Arial"/>
              </w:rPr>
            </w:pPr>
            <w:r>
              <w:rPr>
                <w:rFonts w:cs="Arial"/>
              </w:rPr>
              <w:t xml:space="preserve">Frequency offset of measurement filter centre frequency, </w:t>
            </w:r>
            <w:proofErr w:type="spellStart"/>
            <w:r>
              <w:rPr>
                <w:rFonts w:cs="Arial"/>
              </w:rPr>
              <w:t>f_offset</w:t>
            </w:r>
            <w:proofErr w:type="spellEnd"/>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H"/>
              <w:rPr>
                <w:rFonts w:eastAsia="Times New Roman" w:cs="Arial"/>
              </w:rPr>
            </w:pPr>
            <w:r>
              <w:rPr>
                <w:rFonts w:cs="v5.0.0"/>
              </w:rPr>
              <w:t xml:space="preserve">Minimum requirement </w:t>
            </w:r>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H"/>
              <w:rPr>
                <w:rFonts w:eastAsia="Times New Roman" w:cs="Arial"/>
              </w:rPr>
            </w:pPr>
            <w:r>
              <w:rPr>
                <w:rFonts w:cs="Arial"/>
              </w:rPr>
              <w:t>Measurement bandwidth (Note 2)</w:t>
            </w:r>
          </w:p>
        </w:tc>
      </w:tr>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2,5 MHz </w:t>
            </w:r>
            <w:r>
              <w:sym w:font="Symbol" w:char="F0A3"/>
            </w:r>
            <w:r>
              <w:t xml:space="preserve"> </w:t>
            </w:r>
            <w:r>
              <w:sym w:font="Symbol" w:char="F044"/>
            </w:r>
            <w:r>
              <w:t>f &lt; 2,7 MHz</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2,515MHz </w:t>
            </w:r>
            <w:r>
              <w:sym w:font="Symbol" w:char="F0A3"/>
            </w:r>
            <w:r>
              <w:t xml:space="preserve"> </w:t>
            </w:r>
            <w:proofErr w:type="spellStart"/>
            <w:r>
              <w:t>f_offset</w:t>
            </w:r>
            <w:proofErr w:type="spellEnd"/>
            <w:r>
              <w:t xml:space="preserve"> &lt; 2,715MHz </w:t>
            </w:r>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-14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30 kHz </w:t>
            </w:r>
          </w:p>
        </w:tc>
      </w:tr>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2,7 MHz </w:t>
            </w:r>
            <w:r>
              <w:sym w:font="Symbol" w:char="F0A3"/>
            </w:r>
            <w:r>
              <w:t xml:space="preserve"> </w:t>
            </w:r>
            <w:r>
              <w:sym w:font="Symbol" w:char="F044"/>
            </w:r>
            <w:r>
              <w:t>f &lt; 3,5 MHz</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2,715MHz </w:t>
            </w:r>
            <w:r>
              <w:sym w:font="Symbol" w:char="F0A3"/>
            </w:r>
            <w:r>
              <w:t xml:space="preserve"> </w:t>
            </w:r>
            <w:proofErr w:type="spellStart"/>
            <w:r>
              <w:t>f_offset</w:t>
            </w:r>
            <w:proofErr w:type="spellEnd"/>
            <w:r>
              <w:t xml:space="preserve"> &lt; 3,515MHz</w:t>
            </w:r>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rPr>
                <w:rFonts w:eastAsia="Times New Roman"/>
                <w:position w:val="-28"/>
                <w:lang w:eastAsia="en-GB"/>
              </w:rPr>
              <w:object w:dxaOrig="2640" w:dyaOrig="612">
                <v:shape id="_x0000_i1026" type="#_x0000_t75" style="width:132pt;height:30.65pt" o:ole="" fillcolor="window">
                  <v:imagedata r:id="rId11" o:title=""/>
                </v:shape>
                <o:OLEObject Type="Embed" ProgID="Equation.3" ShapeID="_x0000_i1026" DrawAspect="Content" ObjectID="_1689778911" r:id="rId13"/>
              </w:object>
            </w:r>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30 kHz </w:t>
            </w:r>
          </w:p>
        </w:tc>
      </w:tr>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(Note 1)</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3,515MHz </w:t>
            </w:r>
            <w:r>
              <w:sym w:font="Symbol" w:char="F0A3"/>
            </w:r>
            <w:r>
              <w:t xml:space="preserve"> </w:t>
            </w:r>
            <w:proofErr w:type="spellStart"/>
            <w:r>
              <w:t>f_offset</w:t>
            </w:r>
            <w:proofErr w:type="spellEnd"/>
            <w:r>
              <w:t xml:space="preserve"> &lt; 4,0MHz </w:t>
            </w:r>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-26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30 kHz </w:t>
            </w:r>
          </w:p>
        </w:tc>
      </w:tr>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3,5 MHz </w:t>
            </w:r>
            <w:r>
              <w:sym w:font="Symbol" w:char="F0A3"/>
            </w:r>
            <w:r>
              <w:t xml:space="preserve"> </w:t>
            </w:r>
            <w:r>
              <w:sym w:font="Symbol" w:char="F044"/>
            </w:r>
            <w:r>
              <w:t>f &lt; 7,5 MHz</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4,0MHz </w:t>
            </w:r>
            <w:r>
              <w:sym w:font="Symbol" w:char="F0A3"/>
            </w:r>
            <w:r>
              <w:t xml:space="preserve"> </w:t>
            </w:r>
            <w:proofErr w:type="spellStart"/>
            <w:r>
              <w:t>f_offset</w:t>
            </w:r>
            <w:proofErr w:type="spellEnd"/>
            <w:r>
              <w:t xml:space="preserve"> &lt; 8,0MHz</w:t>
            </w:r>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-13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1 MHz </w:t>
            </w:r>
          </w:p>
        </w:tc>
      </w:tr>
      <w:tr w:rsidR="00D351E4" w:rsidTr="00D351E4">
        <w:trPr>
          <w:cantSplit/>
          <w:trHeight w:val="113"/>
          <w:jc w:val="center"/>
        </w:trPr>
        <w:tc>
          <w:tcPr>
            <w:tcW w:w="1729"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7,5 MHz </w:t>
            </w:r>
            <w:r>
              <w:sym w:font="Symbol" w:char="F0A3"/>
            </w:r>
            <w:r>
              <w:t xml:space="preserve"> </w:t>
            </w:r>
            <w:r>
              <w:sym w:font="Symbol" w:char="F044"/>
            </w:r>
            <w:r>
              <w:t xml:space="preserve">f </w:t>
            </w:r>
            <w:r>
              <w:sym w:font="Symbol" w:char="F0A3"/>
            </w:r>
            <w:r>
              <w:t xml:space="preserve"> </w:t>
            </w:r>
            <w:proofErr w:type="spellStart"/>
            <w:r>
              <w:t>f</w:t>
            </w:r>
            <w:proofErr w:type="spellEnd"/>
            <w:r>
              <w:t xml:space="preserve"> </w:t>
            </w:r>
            <w:r>
              <w:rPr>
                <w:vertAlign w:val="subscript"/>
              </w:rPr>
              <w:t xml:space="preserve">max </w:t>
            </w:r>
          </w:p>
        </w:tc>
        <w:tc>
          <w:tcPr>
            <w:tcW w:w="2127"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8,0MHz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2693"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P - 56 dB</w:t>
            </w:r>
          </w:p>
        </w:tc>
        <w:tc>
          <w:tcPr>
            <w:tcW w:w="1276" w:type="dxa"/>
            <w:tcBorders>
              <w:top w:val="single" w:sz="2" w:space="0" w:color="auto"/>
              <w:left w:val="single" w:sz="2" w:space="0" w:color="auto"/>
              <w:bottom w:val="single" w:sz="2" w:space="0" w:color="auto"/>
              <w:right w:val="single" w:sz="2" w:space="0" w:color="auto"/>
            </w:tcBorders>
            <w:hideMark/>
          </w:tcPr>
          <w:p w:rsidR="00D351E4" w:rsidRDefault="00D351E4">
            <w:pPr>
              <w:pStyle w:val="TAC"/>
              <w:rPr>
                <w:rFonts w:eastAsia="Times New Roman"/>
                <w:lang w:eastAsia="en-GB"/>
              </w:rPr>
            </w:pPr>
            <w:r>
              <w:t xml:space="preserve">1 MHz </w:t>
            </w:r>
          </w:p>
        </w:tc>
      </w:tr>
    </w:tbl>
    <w:p w:rsidR="008E10F8" w:rsidRDefault="001340F7" w:rsidP="00B04071">
      <w:pPr>
        <w:spacing w:before="0" w:after="120"/>
        <w:jc w:val="left"/>
        <w:rPr>
          <w:color w:val="000000" w:themeColor="text1"/>
          <w:sz w:val="20"/>
        </w:rPr>
      </w:pPr>
      <w:r>
        <w:rPr>
          <w:color w:val="000000" w:themeColor="text1"/>
          <w:sz w:val="20"/>
        </w:rPr>
        <w:t>…</w:t>
      </w:r>
      <w:r>
        <w:rPr>
          <w:rFonts w:hint="eastAsia"/>
          <w:color w:val="000000" w:themeColor="text1"/>
          <w:sz w:val="20"/>
        </w:rPr>
        <w:t>..</w:t>
      </w:r>
    </w:p>
    <w:p w:rsidR="001340F7" w:rsidRDefault="001340F7" w:rsidP="00B04071">
      <w:pPr>
        <w:spacing w:before="0" w:after="120"/>
        <w:jc w:val="left"/>
        <w:rPr>
          <w:color w:val="000000" w:themeColor="text1"/>
          <w:sz w:val="20"/>
        </w:rPr>
      </w:pPr>
    </w:p>
    <w:p w:rsidR="008E10F8" w:rsidRPr="008E10F8" w:rsidRDefault="008E10F8" w:rsidP="008E10F8">
      <w:pPr>
        <w:pStyle w:val="afa"/>
        <w:numPr>
          <w:ilvl w:val="0"/>
          <w:numId w:val="49"/>
        </w:numPr>
        <w:ind w:firstLineChars="0"/>
      </w:pPr>
      <w:proofErr w:type="spellStart"/>
      <w:r w:rsidRPr="008E10F8">
        <w:rPr>
          <w:rFonts w:hint="eastAsia"/>
        </w:rPr>
        <w:t>LTE</w:t>
      </w:r>
      <w:proofErr w:type="spellEnd"/>
      <w:r w:rsidRPr="008E10F8">
        <w:rPr>
          <w:rFonts w:hint="eastAsia"/>
        </w:rPr>
        <w:t xml:space="preserve"> repeater</w:t>
      </w:r>
    </w:p>
    <w:p w:rsidR="008E10F8" w:rsidRDefault="00605F50" w:rsidP="00B04071">
      <w:pPr>
        <w:spacing w:before="0" w:after="120"/>
        <w:jc w:val="left"/>
        <w:rPr>
          <w:color w:val="000000" w:themeColor="text1"/>
          <w:sz w:val="20"/>
        </w:rPr>
      </w:pPr>
      <w:proofErr w:type="spellStart"/>
      <w:r>
        <w:rPr>
          <w:rFonts w:hint="eastAsia"/>
          <w:color w:val="000000" w:themeColor="text1"/>
          <w:sz w:val="20"/>
        </w:rPr>
        <w:t>LTE</w:t>
      </w:r>
      <w:proofErr w:type="spellEnd"/>
      <w:r>
        <w:rPr>
          <w:rFonts w:hint="eastAsia"/>
          <w:color w:val="000000" w:themeColor="text1"/>
          <w:sz w:val="20"/>
        </w:rPr>
        <w:t xml:space="preserve"> repeater is similar as </w:t>
      </w:r>
      <w:proofErr w:type="spellStart"/>
      <w:r>
        <w:rPr>
          <w:rFonts w:hint="eastAsia"/>
          <w:color w:val="000000" w:themeColor="text1"/>
          <w:sz w:val="20"/>
        </w:rPr>
        <w:t>UTRA</w:t>
      </w:r>
      <w:proofErr w:type="spellEnd"/>
      <w:r>
        <w:rPr>
          <w:rFonts w:hint="eastAsia"/>
          <w:color w:val="000000" w:themeColor="text1"/>
          <w:sz w:val="20"/>
        </w:rPr>
        <w:t xml:space="preserve"> repeater that no classes are defined and the requirements are defined according to the different </w:t>
      </w:r>
      <w:r>
        <w:rPr>
          <w:color w:val="000000" w:themeColor="text1"/>
          <w:sz w:val="20"/>
        </w:rPr>
        <w:t>output</w:t>
      </w:r>
      <w:r>
        <w:rPr>
          <w:rFonts w:hint="eastAsia"/>
          <w:color w:val="000000" w:themeColor="text1"/>
          <w:sz w:val="20"/>
        </w:rPr>
        <w:t xml:space="preserve"> power capabilities.</w:t>
      </w:r>
    </w:p>
    <w:p w:rsidR="008E10F8" w:rsidRDefault="008E10F8" w:rsidP="008E10F8">
      <w:pPr>
        <w:pStyle w:val="TH"/>
        <w:outlineLvl w:val="0"/>
        <w:rPr>
          <w:rFonts w:cs="v4.1.0"/>
        </w:rPr>
      </w:pPr>
      <w:r>
        <w:rPr>
          <w:rFonts w:cs="v4.1.0"/>
        </w:rPr>
        <w:t>Table 6.1-1</w:t>
      </w:r>
      <w:r>
        <w:rPr>
          <w:rFonts w:cs="v4.1.0"/>
          <w:noProof/>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0"/>
        <w:gridCol w:w="2371"/>
      </w:tblGrid>
      <w:tr w:rsidR="008E10F8" w:rsidTr="008E10F8">
        <w:trPr>
          <w:jc w:val="center"/>
        </w:trPr>
        <w:tc>
          <w:tcPr>
            <w:tcW w:w="3180"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en-GB"/>
              </w:rPr>
            </w:pPr>
            <w:r>
              <w:t>Rated output power</w:t>
            </w:r>
          </w:p>
        </w:tc>
        <w:tc>
          <w:tcPr>
            <w:tcW w:w="2371"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en-GB"/>
              </w:rPr>
            </w:pPr>
            <w:r>
              <w:t>Limit</w:t>
            </w:r>
          </w:p>
        </w:tc>
      </w:tr>
      <w:tr w:rsidR="008E10F8" w:rsidTr="008E10F8">
        <w:trPr>
          <w:jc w:val="center"/>
        </w:trPr>
        <w:tc>
          <w:tcPr>
            <w:tcW w:w="318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 xml:space="preserve">P </w:t>
            </w:r>
            <w:r>
              <w:sym w:font="Symbol" w:char="F0B3"/>
            </w:r>
            <w:r>
              <w:t xml:space="preserve"> 31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+2 dB and -2 dB</w:t>
            </w:r>
          </w:p>
        </w:tc>
      </w:tr>
      <w:tr w:rsidR="008E10F8" w:rsidTr="008E10F8">
        <w:trPr>
          <w:jc w:val="center"/>
        </w:trPr>
        <w:tc>
          <w:tcPr>
            <w:tcW w:w="318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rPr>
                <w:noProof/>
              </w:rPr>
              <w:t>P &lt; 31</w:t>
            </w:r>
            <w:r>
              <w:t xml:space="preserve"> </w:t>
            </w:r>
            <w:proofErr w:type="spellStart"/>
            <w:r>
              <w:t>dBm</w:t>
            </w:r>
            <w:proofErr w:type="spellEnd"/>
          </w:p>
        </w:tc>
        <w:tc>
          <w:tcPr>
            <w:tcW w:w="237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+3 dB and -3 dB</w:t>
            </w:r>
          </w:p>
        </w:tc>
      </w:tr>
    </w:tbl>
    <w:p w:rsidR="008E10F8" w:rsidRDefault="008E10F8" w:rsidP="00B04071">
      <w:pPr>
        <w:spacing w:before="0" w:after="120"/>
        <w:jc w:val="left"/>
        <w:rPr>
          <w:color w:val="000000" w:themeColor="text1"/>
          <w:sz w:val="20"/>
        </w:rPr>
      </w:pPr>
    </w:p>
    <w:p w:rsidR="008E10F8" w:rsidRDefault="008E10F8" w:rsidP="008E10F8">
      <w:pPr>
        <w:pStyle w:val="TH"/>
        <w:rPr>
          <w:rFonts w:cs="v4.2.0"/>
          <w:noProof/>
        </w:rPr>
      </w:pPr>
      <w:r>
        <w:rPr>
          <w:rFonts w:cs="v4.2.0"/>
        </w:rPr>
        <w:t xml:space="preserve">Table 13.2.1-1: </w:t>
      </w:r>
      <w:r>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8E10F8" w:rsidTr="008E10F8">
        <w:trPr>
          <w:jc w:val="center"/>
        </w:trPr>
        <w:tc>
          <w:tcPr>
            <w:tcW w:w="2061"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en-GB"/>
              </w:rPr>
            </w:pPr>
            <w: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en-GB"/>
              </w:rPr>
            </w:pPr>
            <w:r>
              <w:t>Repeater maximum output power</w:t>
            </w:r>
          </w:p>
        </w:tc>
        <w:tc>
          <w:tcPr>
            <w:tcW w:w="3600"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cs="v5.0.0"/>
                <w:lang w:eastAsia="en-GB"/>
              </w:rPr>
            </w:pPr>
            <w:r>
              <w:rPr>
                <w:rFonts w:cs="v4.2.0"/>
              </w:rPr>
              <w:t>Channel offset from the centre frequency of the first or last 5MHz channel within the pass band.</w:t>
            </w:r>
          </w:p>
        </w:tc>
        <w:tc>
          <w:tcPr>
            <w:tcW w:w="1620" w:type="dxa"/>
            <w:tcBorders>
              <w:top w:val="single" w:sz="4" w:space="0" w:color="auto"/>
              <w:left w:val="single" w:sz="4" w:space="0" w:color="auto"/>
              <w:bottom w:val="single" w:sz="4" w:space="0" w:color="auto"/>
              <w:right w:val="single" w:sz="4" w:space="0" w:color="auto"/>
            </w:tcBorders>
            <w:hideMark/>
          </w:tcPr>
          <w:p w:rsidR="008E10F8" w:rsidRDefault="008E10F8">
            <w:pPr>
              <w:pStyle w:val="TAH"/>
              <w:rPr>
                <w:rFonts w:eastAsia="Times New Roman"/>
                <w:lang w:eastAsia="en-GB"/>
              </w:rPr>
            </w:pPr>
            <w:proofErr w:type="spellStart"/>
            <w:r>
              <w:rPr>
                <w:rFonts w:cs="v5.0.0"/>
              </w:rPr>
              <w:t>ACRR</w:t>
            </w:r>
            <w:proofErr w:type="spellEnd"/>
            <w:r>
              <w:rPr>
                <w:rFonts w:cs="v5.0.0"/>
              </w:rPr>
              <w:t xml:space="preserve"> limit</w:t>
            </w:r>
          </w:p>
        </w:tc>
      </w:tr>
      <w:tr w:rsidR="008E10F8" w:rsidTr="008E10F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rsidR="008E10F8" w:rsidRDefault="008E10F8">
            <w:pPr>
              <w:pStyle w:val="TAC"/>
              <w:rPr>
                <w:rFonts w:eastAsia="Times New Roman"/>
                <w:lang w:eastAsia="en-GB"/>
              </w:rPr>
            </w:pPr>
            <w:proofErr w:type="spellStart"/>
            <w:r>
              <w:t>UTRA</w:t>
            </w:r>
            <w:proofErr w:type="spellEnd"/>
          </w:p>
        </w:tc>
        <w:tc>
          <w:tcPr>
            <w:tcW w:w="206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 xml:space="preserve">P </w:t>
            </w:r>
            <w:r>
              <w:rPr>
                <w:rFonts w:cs="v4.2.0"/>
                <w:noProof/>
              </w:rPr>
              <w:sym w:font="Symbol" w:char="F0B3"/>
            </w:r>
            <w:r>
              <w:t xml:space="preserve"> 31 </w:t>
            </w:r>
            <w:proofErr w:type="spellStart"/>
            <w:r>
              <w:t>dBm</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cs="v5.0.0"/>
                <w:lang w:eastAsia="en-GB"/>
              </w:rPr>
            </w:pPr>
            <w:r>
              <w:rPr>
                <w:rFonts w:cs="v5.0.0"/>
              </w:rPr>
              <w:t>5 MHz</w:t>
            </w:r>
          </w:p>
        </w:tc>
        <w:tc>
          <w:tcPr>
            <w:tcW w:w="162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rPr>
                <w:rFonts w:cs="v5.0.0"/>
              </w:rPr>
              <w:t>33dB</w:t>
            </w:r>
          </w:p>
        </w:tc>
      </w:tr>
      <w:tr w:rsidR="008E10F8" w:rsidTr="008E10F8">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rsidR="008E10F8" w:rsidRDefault="008E10F8">
            <w:pPr>
              <w:overflowPunct/>
              <w:autoSpaceDE/>
              <w:autoSpaceDN/>
              <w:adjustRightInd/>
              <w:spacing w:after="0"/>
              <w:rPr>
                <w:rFonts w:ascii="Arial" w:eastAsia="Times New Roman" w:hAnsi="Arial"/>
                <w:sz w:val="18"/>
                <w:lang w:eastAsia="en-GB"/>
              </w:rPr>
            </w:pPr>
          </w:p>
        </w:tc>
        <w:tc>
          <w:tcPr>
            <w:tcW w:w="206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 xml:space="preserve">P </w:t>
            </w:r>
            <w:r>
              <w:rPr>
                <w:rFonts w:cs="v4.2.0"/>
                <w:noProof/>
              </w:rPr>
              <w:sym w:font="Symbol" w:char="F0B3"/>
            </w:r>
            <w:r>
              <w:t xml:space="preserve"> 31 </w:t>
            </w:r>
            <w:proofErr w:type="spellStart"/>
            <w:r>
              <w:t>dBm</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cs="v5.0.0"/>
                <w:lang w:eastAsia="en-GB"/>
              </w:rPr>
            </w:pPr>
            <w:r>
              <w:rPr>
                <w:rFonts w:cs="v5.0.0"/>
              </w:rPr>
              <w:t>10 MHz</w:t>
            </w:r>
          </w:p>
        </w:tc>
        <w:tc>
          <w:tcPr>
            <w:tcW w:w="162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rPr>
                <w:rFonts w:cs="v5.0.0"/>
              </w:rPr>
              <w:t>33dB</w:t>
            </w:r>
          </w:p>
        </w:tc>
      </w:tr>
      <w:tr w:rsidR="008E10F8" w:rsidTr="008E10F8">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rsidR="008E10F8" w:rsidRDefault="008E10F8">
            <w:pPr>
              <w:overflowPunct/>
              <w:autoSpaceDE/>
              <w:autoSpaceDN/>
              <w:adjustRightInd/>
              <w:spacing w:after="0"/>
              <w:rPr>
                <w:rFonts w:ascii="Arial" w:eastAsia="Times New Roman" w:hAnsi="Arial"/>
                <w:sz w:val="18"/>
                <w:lang w:eastAsia="en-GB"/>
              </w:rPr>
            </w:pPr>
          </w:p>
        </w:tc>
        <w:tc>
          <w:tcPr>
            <w:tcW w:w="206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 xml:space="preserve">P &lt; 31 </w:t>
            </w:r>
            <w:proofErr w:type="spellStart"/>
            <w:r>
              <w:t>dBm</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cs="v5.0.0"/>
                <w:lang w:eastAsia="en-GB"/>
              </w:rPr>
            </w:pPr>
            <w:r>
              <w:rPr>
                <w:rFonts w:cs="v5.0.0"/>
              </w:rPr>
              <w:t>5 MHz</w:t>
            </w:r>
          </w:p>
        </w:tc>
        <w:tc>
          <w:tcPr>
            <w:tcW w:w="162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cs="v5.0.0"/>
                <w:lang w:eastAsia="en-GB"/>
              </w:rPr>
            </w:pPr>
            <w:r>
              <w:rPr>
                <w:rFonts w:cs="v5.0.0"/>
              </w:rPr>
              <w:t>20dB</w:t>
            </w:r>
          </w:p>
        </w:tc>
      </w:tr>
      <w:tr w:rsidR="008E10F8" w:rsidTr="008E10F8">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rsidR="008E10F8" w:rsidRDefault="008E10F8">
            <w:pPr>
              <w:overflowPunct/>
              <w:autoSpaceDE/>
              <w:autoSpaceDN/>
              <w:adjustRightInd/>
              <w:spacing w:after="0"/>
              <w:rPr>
                <w:rFonts w:ascii="Arial" w:eastAsia="Times New Roman" w:hAnsi="Arial"/>
                <w:sz w:val="18"/>
                <w:lang w:eastAsia="en-GB"/>
              </w:rPr>
            </w:pPr>
          </w:p>
        </w:tc>
        <w:tc>
          <w:tcPr>
            <w:tcW w:w="2061"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lang w:eastAsia="en-GB"/>
              </w:rPr>
            </w:pPr>
            <w:r>
              <w:t xml:space="preserve">P &lt; 31 </w:t>
            </w:r>
            <w:proofErr w:type="spellStart"/>
            <w:r>
              <w:t>dBm</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cs="v5.0.0"/>
                <w:lang w:eastAsia="en-GB"/>
              </w:rPr>
            </w:pPr>
            <w:r>
              <w:rPr>
                <w:rFonts w:cs="v5.0.0"/>
              </w:rPr>
              <w:t>10 MHz</w:t>
            </w:r>
          </w:p>
        </w:tc>
        <w:tc>
          <w:tcPr>
            <w:tcW w:w="1620" w:type="dxa"/>
            <w:tcBorders>
              <w:top w:val="single" w:sz="4" w:space="0" w:color="auto"/>
              <w:left w:val="single" w:sz="4" w:space="0" w:color="auto"/>
              <w:bottom w:val="single" w:sz="4" w:space="0" w:color="auto"/>
              <w:right w:val="single" w:sz="4" w:space="0" w:color="auto"/>
            </w:tcBorders>
            <w:hideMark/>
          </w:tcPr>
          <w:p w:rsidR="008E10F8" w:rsidRDefault="008E10F8">
            <w:pPr>
              <w:pStyle w:val="TAC"/>
              <w:rPr>
                <w:rFonts w:eastAsia="Times New Roman" w:cs="v5.0.0"/>
                <w:lang w:eastAsia="en-GB"/>
              </w:rPr>
            </w:pPr>
            <w:r>
              <w:rPr>
                <w:rFonts w:cs="v5.0.0"/>
              </w:rPr>
              <w:t>20dB</w:t>
            </w:r>
          </w:p>
        </w:tc>
      </w:tr>
    </w:tbl>
    <w:p w:rsidR="008E10F8" w:rsidRDefault="008E10F8" w:rsidP="00B04071">
      <w:pPr>
        <w:spacing w:before="0" w:after="120"/>
        <w:jc w:val="left"/>
        <w:rPr>
          <w:color w:val="000000" w:themeColor="text1"/>
          <w:sz w:val="20"/>
        </w:rPr>
      </w:pPr>
    </w:p>
    <w:p w:rsidR="00050F0A" w:rsidRDefault="00050F0A" w:rsidP="00050F0A">
      <w:pPr>
        <w:pStyle w:val="4025025"/>
        <w:spacing w:before="60" w:after="60"/>
      </w:pPr>
      <w:r>
        <w:rPr>
          <w:rFonts w:hint="eastAsia"/>
        </w:rPr>
        <w:t>2.1.4.2 Proposal for NR repeater</w:t>
      </w:r>
    </w:p>
    <w:p w:rsidR="00050F0A" w:rsidRDefault="00050F0A" w:rsidP="00B04071">
      <w:pPr>
        <w:spacing w:before="0" w:after="120"/>
        <w:jc w:val="left"/>
        <w:rPr>
          <w:color w:val="000000" w:themeColor="text1"/>
          <w:sz w:val="20"/>
        </w:rPr>
      </w:pPr>
      <w:r>
        <w:rPr>
          <w:rFonts w:hint="eastAsia"/>
          <w:color w:val="000000" w:themeColor="text1"/>
          <w:sz w:val="20"/>
        </w:rPr>
        <w:t>The current classes</w:t>
      </w:r>
      <w:r w:rsidR="00037A13">
        <w:rPr>
          <w:color w:val="000000" w:themeColor="text1"/>
          <w:sz w:val="20"/>
        </w:rPr>
        <w:t>’</w:t>
      </w:r>
      <w:r>
        <w:rPr>
          <w:rFonts w:hint="eastAsia"/>
          <w:color w:val="000000" w:themeColor="text1"/>
          <w:sz w:val="20"/>
        </w:rPr>
        <w:t xml:space="preserve"> definition can be summarized as three approaches, 1) classes are defined according to the deployment scenarios. 2) Classes are defined according to the MCL. 3) No class is defined. For NR repeater, our understanding is that the approach 1) is not easy to be used because there</w:t>
      </w:r>
      <w:r>
        <w:rPr>
          <w:color w:val="000000" w:themeColor="text1"/>
          <w:sz w:val="20"/>
        </w:rPr>
        <w:t>’</w:t>
      </w:r>
      <w:r>
        <w:rPr>
          <w:rFonts w:hint="eastAsia"/>
          <w:color w:val="000000" w:themeColor="text1"/>
          <w:sz w:val="20"/>
        </w:rPr>
        <w:t xml:space="preserve">re some scenarios like tunnel which is not in the definitions for BS. 2) </w:t>
      </w:r>
      <w:proofErr w:type="gramStart"/>
      <w:r>
        <w:rPr>
          <w:rFonts w:hint="eastAsia"/>
          <w:color w:val="000000" w:themeColor="text1"/>
          <w:sz w:val="20"/>
        </w:rPr>
        <w:t>also</w:t>
      </w:r>
      <w:proofErr w:type="gramEnd"/>
      <w:r>
        <w:rPr>
          <w:rFonts w:hint="eastAsia"/>
          <w:color w:val="000000" w:themeColor="text1"/>
          <w:sz w:val="20"/>
        </w:rPr>
        <w:t xml:space="preserve"> is not very good because replay doesn</w:t>
      </w:r>
      <w:r>
        <w:rPr>
          <w:color w:val="000000" w:themeColor="text1"/>
          <w:sz w:val="20"/>
        </w:rPr>
        <w:t>’</w:t>
      </w:r>
      <w:r>
        <w:rPr>
          <w:rFonts w:hint="eastAsia"/>
          <w:color w:val="000000" w:themeColor="text1"/>
          <w:sz w:val="20"/>
        </w:rPr>
        <w:t xml:space="preserve">t use that </w:t>
      </w:r>
      <w:r>
        <w:rPr>
          <w:color w:val="000000" w:themeColor="text1"/>
          <w:sz w:val="20"/>
        </w:rPr>
        <w:t>definition</w:t>
      </w:r>
      <w:r>
        <w:rPr>
          <w:rFonts w:hint="eastAsia"/>
          <w:color w:val="000000" w:themeColor="text1"/>
          <w:sz w:val="20"/>
        </w:rPr>
        <w:t xml:space="preserve"> in the requirements. So 3) can be considered and it also follows </w:t>
      </w:r>
      <w:proofErr w:type="spellStart"/>
      <w:r>
        <w:rPr>
          <w:rFonts w:hint="eastAsia"/>
          <w:color w:val="000000" w:themeColor="text1"/>
          <w:sz w:val="20"/>
        </w:rPr>
        <w:t>UTRA</w:t>
      </w:r>
      <w:proofErr w:type="spellEnd"/>
      <w:r>
        <w:rPr>
          <w:rFonts w:hint="eastAsia"/>
          <w:color w:val="000000" w:themeColor="text1"/>
          <w:sz w:val="20"/>
        </w:rPr>
        <w:t xml:space="preserve"> and E-</w:t>
      </w:r>
      <w:proofErr w:type="spellStart"/>
      <w:r>
        <w:rPr>
          <w:rFonts w:hint="eastAsia"/>
          <w:color w:val="000000" w:themeColor="text1"/>
          <w:sz w:val="20"/>
        </w:rPr>
        <w:t>UTRA</w:t>
      </w:r>
      <w:proofErr w:type="spellEnd"/>
      <w:r>
        <w:rPr>
          <w:rFonts w:hint="eastAsia"/>
          <w:color w:val="000000" w:themeColor="text1"/>
          <w:sz w:val="20"/>
        </w:rPr>
        <w:t xml:space="preserve"> approach. If power classes other than power levels are </w:t>
      </w:r>
      <w:r>
        <w:rPr>
          <w:color w:val="000000" w:themeColor="text1"/>
          <w:sz w:val="20"/>
        </w:rPr>
        <w:t>clearer</w:t>
      </w:r>
      <w:r>
        <w:rPr>
          <w:rFonts w:hint="eastAsia"/>
          <w:color w:val="000000" w:themeColor="text1"/>
          <w:sz w:val="20"/>
        </w:rPr>
        <w:t xml:space="preserve"> in spec, power class 1, 2, 3 [and 4] can be used when the output power is defined, which is the same as E-</w:t>
      </w:r>
      <w:proofErr w:type="spellStart"/>
      <w:r>
        <w:rPr>
          <w:rFonts w:hint="eastAsia"/>
          <w:color w:val="000000" w:themeColor="text1"/>
          <w:sz w:val="20"/>
        </w:rPr>
        <w:t>UTRA</w:t>
      </w:r>
      <w:proofErr w:type="spellEnd"/>
      <w:r>
        <w:rPr>
          <w:rFonts w:hint="eastAsia"/>
          <w:color w:val="000000" w:themeColor="text1"/>
          <w:sz w:val="20"/>
        </w:rPr>
        <w:t xml:space="preserve"> relay and </w:t>
      </w:r>
      <w:proofErr w:type="spellStart"/>
      <w:r>
        <w:rPr>
          <w:rFonts w:hint="eastAsia"/>
          <w:color w:val="000000" w:themeColor="text1"/>
          <w:sz w:val="20"/>
        </w:rPr>
        <w:t>UE</w:t>
      </w:r>
      <w:proofErr w:type="spellEnd"/>
      <w:r>
        <w:rPr>
          <w:rFonts w:hint="eastAsia"/>
          <w:color w:val="000000" w:themeColor="text1"/>
          <w:sz w:val="20"/>
        </w:rPr>
        <w:t>. So the following is an example,</w:t>
      </w:r>
    </w:p>
    <w:p w:rsidR="00050F0A" w:rsidRDefault="00050F0A" w:rsidP="00B04071">
      <w:pPr>
        <w:spacing w:before="0" w:after="120"/>
        <w:jc w:val="left"/>
        <w:rPr>
          <w:color w:val="000000" w:themeColor="text1"/>
          <w:sz w:val="20"/>
        </w:rPr>
      </w:pPr>
    </w:p>
    <w:p w:rsidR="00050F0A" w:rsidRDefault="00050F0A" w:rsidP="00050F0A">
      <w:pPr>
        <w:pStyle w:val="TH"/>
        <w:rPr>
          <w:lang w:eastAsia="zh-CN"/>
        </w:rPr>
      </w:pPr>
      <w:r>
        <w:lastRenderedPageBreak/>
        <w:t xml:space="preserve">Table </w:t>
      </w:r>
      <w:r>
        <w:rPr>
          <w:rFonts w:hint="eastAsia"/>
          <w:lang w:eastAsia="zh-CN"/>
        </w:rPr>
        <w:t>2.1.4.2</w:t>
      </w:r>
      <w:r>
        <w:t xml:space="preserve">-1: </w:t>
      </w:r>
      <w:r>
        <w:rPr>
          <w:rFonts w:hint="eastAsia"/>
          <w:i/>
          <w:lang w:eastAsia="zh-CN"/>
        </w:rPr>
        <w:t>Repeater</w:t>
      </w:r>
      <w:r>
        <w:rPr>
          <w:i/>
        </w:rPr>
        <w:t xml:space="preserve"> type 1-C</w:t>
      </w:r>
      <w:r>
        <w:t xml:space="preserve"> </w:t>
      </w:r>
      <w:r>
        <w:rPr>
          <w:rFonts w:hint="eastAsia"/>
          <w:lang w:eastAsia="zh-CN"/>
        </w:rPr>
        <w:t xml:space="preserve">downlink </w:t>
      </w:r>
      <w:r>
        <w:t>rated output power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050F0A" w:rsidTr="00050F0A">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pPr>
              <w:pStyle w:val="TAH"/>
            </w:pPr>
            <w:r>
              <w:rPr>
                <w:rFonts w:hint="eastAsia"/>
                <w:lang w:eastAsia="zh-CN"/>
              </w:rPr>
              <w:t>Repeater</w:t>
            </w:r>
            <w:r>
              <w:t xml:space="preserve">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pPr>
              <w:pStyle w:val="TAH"/>
            </w:pPr>
            <w:proofErr w:type="spellStart"/>
            <w:r>
              <w:t>P</w:t>
            </w:r>
            <w:r>
              <w:rPr>
                <w:vertAlign w:val="subscript"/>
              </w:rPr>
              <w:t>rated,c,AC</w:t>
            </w:r>
            <w:proofErr w:type="spellEnd"/>
          </w:p>
        </w:tc>
      </w:tr>
      <w:tr w:rsidR="00050F0A" w:rsidTr="00050F0A">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050F0A">
            <w:pPr>
              <w:pStyle w:val="TAC"/>
              <w:rPr>
                <w:lang w:eastAsia="zh-CN"/>
              </w:rPr>
            </w:pPr>
            <w:r>
              <w:rPr>
                <w:rFonts w:hint="eastAsia"/>
                <w:lang w:eastAsia="zh-CN"/>
              </w:rPr>
              <w:t>Power class 1</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pPr>
              <w:pStyle w:val="TAC"/>
            </w:pPr>
            <w:r>
              <w:t>(Note)</w:t>
            </w:r>
          </w:p>
        </w:tc>
      </w:tr>
      <w:tr w:rsidR="00050F0A" w:rsidTr="00050F0A">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050F0A">
            <w:pPr>
              <w:pStyle w:val="TAC"/>
            </w:pPr>
            <w:r>
              <w:rPr>
                <w:rFonts w:hint="eastAsia"/>
                <w:lang w:eastAsia="zh-CN"/>
              </w:rPr>
              <w:t>Power class 2</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pPr>
              <w:pStyle w:val="TAC"/>
            </w:pPr>
            <w:r>
              <w:rPr>
                <w:rFonts w:hint="eastAsia"/>
                <w:lang w:eastAsia="ja-JP"/>
              </w:rPr>
              <w:t>≤</w:t>
            </w:r>
            <w:r>
              <w:t xml:space="preserve"> 38 </w:t>
            </w:r>
            <w:proofErr w:type="spellStart"/>
            <w:r>
              <w:t>dBm</w:t>
            </w:r>
            <w:proofErr w:type="spellEnd"/>
          </w:p>
        </w:tc>
      </w:tr>
      <w:tr w:rsidR="00050F0A" w:rsidTr="00050F0A">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050F0A">
            <w:pPr>
              <w:pStyle w:val="TAC"/>
            </w:pPr>
            <w:r>
              <w:rPr>
                <w:rFonts w:hint="eastAsia"/>
                <w:lang w:eastAsia="zh-CN"/>
              </w:rPr>
              <w:t>Power class 3</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pPr>
              <w:pStyle w:val="TAC"/>
            </w:pPr>
            <w:r>
              <w:rPr>
                <w:rFonts w:hint="eastAsia"/>
                <w:lang w:eastAsia="ja-JP"/>
              </w:rPr>
              <w:t>≤</w:t>
            </w:r>
            <w:r>
              <w:t xml:space="preserve"> 24 </w:t>
            </w:r>
            <w:proofErr w:type="spellStart"/>
            <w:r>
              <w:t>dBm</w:t>
            </w:r>
            <w:proofErr w:type="spellEnd"/>
          </w:p>
        </w:tc>
      </w:tr>
      <w:tr w:rsidR="00050F0A" w:rsidTr="00050F0A">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050F0A" w:rsidRDefault="00050F0A" w:rsidP="00050F0A">
            <w:pPr>
              <w:pStyle w:val="TAC"/>
              <w:rPr>
                <w:lang w:eastAsia="zh-CN"/>
              </w:rPr>
            </w:pPr>
            <w:r>
              <w:rPr>
                <w:rFonts w:hint="eastAsia"/>
                <w:lang w:eastAsia="zh-CN"/>
              </w:rPr>
              <w:t>[Power class 4]</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050F0A" w:rsidRDefault="003E56BF">
            <w:pPr>
              <w:pStyle w:val="TAC"/>
              <w:rPr>
                <w:lang w:eastAsia="zh-CN"/>
              </w:rPr>
            </w:pPr>
            <w:r>
              <w:rPr>
                <w:rFonts w:hint="eastAsia"/>
                <w:lang w:eastAsia="zh-CN"/>
              </w:rPr>
              <w:t>[</w:t>
            </w:r>
            <w:r w:rsidR="00050F0A">
              <w:rPr>
                <w:rFonts w:hint="eastAsia"/>
                <w:lang w:eastAsia="zh-CN"/>
              </w:rPr>
              <w:t>TBD</w:t>
            </w:r>
            <w:r>
              <w:rPr>
                <w:rFonts w:hint="eastAsia"/>
                <w:lang w:eastAsia="zh-CN"/>
              </w:rPr>
              <w:t>]</w:t>
            </w:r>
          </w:p>
        </w:tc>
      </w:tr>
      <w:tr w:rsidR="00050F0A" w:rsidTr="00050F0A">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3E56BF">
            <w:pPr>
              <w:pStyle w:val="TAN"/>
            </w:pPr>
            <w:r>
              <w:t>NOTE:</w:t>
            </w:r>
            <w:r>
              <w:tab/>
              <w:t xml:space="preserve">There is no upper limit for the </w:t>
            </w:r>
            <w:proofErr w:type="spellStart"/>
            <w:r>
              <w:t>P</w:t>
            </w:r>
            <w:r>
              <w:rPr>
                <w:vertAlign w:val="subscript"/>
              </w:rPr>
              <w:t>rated</w:t>
            </w:r>
            <w:proofErr w:type="gramStart"/>
            <w:r>
              <w:rPr>
                <w:vertAlign w:val="subscript"/>
              </w:rPr>
              <w:t>,c,AC</w:t>
            </w:r>
            <w:proofErr w:type="spellEnd"/>
            <w:proofErr w:type="gramEnd"/>
            <w:r>
              <w:t xml:space="preserve"> rated output power of the</w:t>
            </w:r>
            <w:r w:rsidR="003E56BF">
              <w:rPr>
                <w:rFonts w:hint="eastAsia"/>
                <w:lang w:eastAsia="zh-CN"/>
              </w:rPr>
              <w:t xml:space="preserve"> power class 1 repeater</w:t>
            </w:r>
            <w:r>
              <w:t>.</w:t>
            </w:r>
          </w:p>
        </w:tc>
      </w:tr>
    </w:tbl>
    <w:p w:rsidR="00050F0A" w:rsidRPr="00050F0A" w:rsidRDefault="00050F0A" w:rsidP="00B04071">
      <w:pPr>
        <w:spacing w:before="0" w:after="120"/>
        <w:jc w:val="left"/>
        <w:rPr>
          <w:color w:val="000000" w:themeColor="text1"/>
          <w:sz w:val="20"/>
          <w:lang w:val="en-US"/>
        </w:rPr>
      </w:pPr>
    </w:p>
    <w:p w:rsidR="00050F0A" w:rsidRDefault="00050F0A" w:rsidP="00050F0A">
      <w:pPr>
        <w:pStyle w:val="TH"/>
        <w:rPr>
          <w:lang w:eastAsia="zh-CN"/>
        </w:rPr>
      </w:pPr>
      <w:r>
        <w:t xml:space="preserve">Table </w:t>
      </w:r>
      <w:r>
        <w:rPr>
          <w:rFonts w:hint="eastAsia"/>
          <w:lang w:eastAsia="zh-CN"/>
        </w:rPr>
        <w:t>2.1.4.2</w:t>
      </w:r>
      <w:r>
        <w:t>-</w:t>
      </w:r>
      <w:r>
        <w:rPr>
          <w:rFonts w:hint="eastAsia"/>
          <w:lang w:eastAsia="zh-CN"/>
        </w:rPr>
        <w:t>2</w:t>
      </w:r>
      <w:r>
        <w:t xml:space="preserve">: </w:t>
      </w:r>
      <w:r>
        <w:rPr>
          <w:rFonts w:hint="eastAsia"/>
          <w:i/>
          <w:lang w:eastAsia="zh-CN"/>
        </w:rPr>
        <w:t>Repeater</w:t>
      </w:r>
      <w:r>
        <w:rPr>
          <w:i/>
        </w:rPr>
        <w:t xml:space="preserve"> type 1-C</w:t>
      </w:r>
      <w:r>
        <w:t xml:space="preserve"> </w:t>
      </w:r>
      <w:r>
        <w:rPr>
          <w:rFonts w:hint="eastAsia"/>
          <w:lang w:eastAsia="zh-CN"/>
        </w:rPr>
        <w:t xml:space="preserve">uplink </w:t>
      </w:r>
      <w:r>
        <w:t>rated output power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050F0A" w:rsidTr="00665C09">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665C09">
            <w:pPr>
              <w:pStyle w:val="TAH"/>
            </w:pPr>
            <w:r>
              <w:rPr>
                <w:rFonts w:hint="eastAsia"/>
                <w:lang w:eastAsia="zh-CN"/>
              </w:rPr>
              <w:t>Repeater</w:t>
            </w:r>
            <w:r>
              <w:t xml:space="preserve">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665C09">
            <w:pPr>
              <w:pStyle w:val="TAH"/>
            </w:pPr>
            <w:proofErr w:type="spellStart"/>
            <w:r>
              <w:t>P</w:t>
            </w:r>
            <w:r>
              <w:rPr>
                <w:vertAlign w:val="subscript"/>
              </w:rPr>
              <w:t>rated,c,AC</w:t>
            </w:r>
            <w:proofErr w:type="spellEnd"/>
          </w:p>
        </w:tc>
      </w:tr>
      <w:tr w:rsidR="00050F0A" w:rsidTr="00665C09">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665C09">
            <w:pPr>
              <w:pStyle w:val="TAC"/>
            </w:pPr>
            <w:r>
              <w:rPr>
                <w:rFonts w:hint="eastAsia"/>
                <w:lang w:eastAsia="zh-CN"/>
              </w:rPr>
              <w:t>Power class 2</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665C09">
            <w:pPr>
              <w:pStyle w:val="TAC"/>
            </w:pPr>
            <w:r>
              <w:rPr>
                <w:rFonts w:hint="eastAsia"/>
                <w:lang w:eastAsia="ja-JP"/>
              </w:rPr>
              <w:t>≤</w:t>
            </w:r>
            <w:r>
              <w:t xml:space="preserve"> 38 </w:t>
            </w:r>
            <w:proofErr w:type="spellStart"/>
            <w:r>
              <w:t>dBm</w:t>
            </w:r>
            <w:proofErr w:type="spellEnd"/>
          </w:p>
        </w:tc>
      </w:tr>
      <w:tr w:rsidR="00050F0A" w:rsidTr="00665C09">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665C09">
            <w:pPr>
              <w:pStyle w:val="TAC"/>
            </w:pPr>
            <w:r>
              <w:rPr>
                <w:rFonts w:hint="eastAsia"/>
                <w:lang w:eastAsia="zh-CN"/>
              </w:rPr>
              <w:t>Power class 3</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050F0A" w:rsidRDefault="00050F0A" w:rsidP="00665C09">
            <w:pPr>
              <w:pStyle w:val="TAC"/>
            </w:pPr>
            <w:r>
              <w:rPr>
                <w:rFonts w:hint="eastAsia"/>
                <w:lang w:eastAsia="ja-JP"/>
              </w:rPr>
              <w:t>≤</w:t>
            </w:r>
            <w:r>
              <w:t xml:space="preserve"> 24 </w:t>
            </w:r>
            <w:proofErr w:type="spellStart"/>
            <w:r>
              <w:t>dBm</w:t>
            </w:r>
            <w:proofErr w:type="spellEnd"/>
          </w:p>
        </w:tc>
      </w:tr>
    </w:tbl>
    <w:p w:rsidR="00050F0A" w:rsidRDefault="00050F0A" w:rsidP="00B04071">
      <w:pPr>
        <w:spacing w:before="0" w:after="120"/>
        <w:jc w:val="left"/>
        <w:rPr>
          <w:color w:val="000000" w:themeColor="text1"/>
          <w:sz w:val="20"/>
          <w:lang w:val="en-US"/>
        </w:rPr>
      </w:pPr>
    </w:p>
    <w:p w:rsidR="00050F0A" w:rsidRDefault="00050F0A" w:rsidP="00B04071">
      <w:pPr>
        <w:spacing w:before="0" w:after="120"/>
        <w:jc w:val="left"/>
        <w:rPr>
          <w:color w:val="000000" w:themeColor="text1"/>
          <w:sz w:val="20"/>
          <w:lang w:val="en-US"/>
        </w:rPr>
      </w:pPr>
      <w:r>
        <w:rPr>
          <w:rFonts w:hint="eastAsia"/>
          <w:color w:val="000000" w:themeColor="text1"/>
          <w:sz w:val="20"/>
          <w:lang w:val="en-US"/>
        </w:rPr>
        <w:t>Then the requirements can be defined as following,</w:t>
      </w:r>
    </w:p>
    <w:p w:rsidR="00050F0A" w:rsidRDefault="00050F0A" w:rsidP="00050F0A">
      <w:pPr>
        <w:pStyle w:val="TH"/>
        <w:rPr>
          <w:rFonts w:cs="v5.0.0"/>
          <w:lang w:eastAsia="zh-CN"/>
        </w:rPr>
      </w:pPr>
      <w:r>
        <w:t xml:space="preserve">Table </w:t>
      </w:r>
      <w:r>
        <w:rPr>
          <w:rFonts w:hint="eastAsia"/>
          <w:lang w:eastAsia="zh-CN"/>
        </w:rPr>
        <w:t>2.1.4.2</w:t>
      </w:r>
      <w:r>
        <w:t>-</w:t>
      </w:r>
      <w:r>
        <w:rPr>
          <w:rFonts w:hint="eastAsia"/>
          <w:lang w:eastAsia="zh-CN"/>
        </w:rPr>
        <w:t>3</w:t>
      </w:r>
      <w:r>
        <w:t xml:space="preserve">: </w:t>
      </w:r>
      <w:r>
        <w:rPr>
          <w:rFonts w:hint="eastAsia"/>
          <w:lang w:eastAsia="zh-CN"/>
        </w:rPr>
        <w:t xml:space="preserve">Repeater </w:t>
      </w:r>
      <w:r>
        <w:t xml:space="preserve">operating band unwanted emission limits </w:t>
      </w:r>
      <w:r>
        <w:br/>
        <w:t xml:space="preserve">(NR bands below 1 GHz) for Category </w:t>
      </w:r>
      <w:proofErr w:type="gramStart"/>
      <w:r>
        <w:t>A</w:t>
      </w:r>
      <w:proofErr w:type="gramEnd"/>
      <w:r>
        <w:rPr>
          <w:rFonts w:hint="eastAsia"/>
          <w:lang w:eastAsia="zh-CN"/>
        </w:rPr>
        <w:t xml:space="preserve">, </w:t>
      </w:r>
      <w:r w:rsidRPr="00050F0A">
        <w:rPr>
          <w:rFonts w:hint="eastAsia"/>
          <w:highlight w:val="yellow"/>
          <w:lang w:eastAsia="zh-CN"/>
        </w:rPr>
        <w:t>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50F0A" w:rsidTr="00050F0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050F0A" w:rsidRDefault="00050F0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050F0A" w:rsidRDefault="00050F0A">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050F0A" w:rsidRDefault="00050F0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050F0A" w:rsidRDefault="00050F0A">
            <w:pPr>
              <w:pStyle w:val="TAH"/>
              <w:rPr>
                <w:rFonts w:cs="v5.0.0"/>
              </w:rPr>
            </w:pPr>
            <w:r>
              <w:rPr>
                <w:rFonts w:cs="v5.0.0"/>
                <w:i/>
              </w:rPr>
              <w:t>Measurement bandwidth</w:t>
            </w:r>
          </w:p>
        </w:tc>
      </w:tr>
      <w:tr w:rsidR="00050F0A" w:rsidTr="00050F0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050F0A" w:rsidRDefault="00050F0A">
            <w:pPr>
              <w:pStyle w:val="TAC"/>
              <w:rPr>
                <w:rFonts w:cs="Arial"/>
              </w:rPr>
            </w:pPr>
            <w:r>
              <w:rPr>
                <w:rFonts w:cs="Arial"/>
                <w:noProof/>
                <w:position w:val="-30"/>
                <w:lang w:val="en-US" w:eastAsia="zh-CN"/>
              </w:rPr>
              <w:drawing>
                <wp:inline distT="0" distB="0" distL="0" distR="0">
                  <wp:extent cx="1805940" cy="373380"/>
                  <wp:effectExtent l="0" t="0" r="381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5940"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cs="Arial"/>
              </w:rPr>
            </w:pPr>
            <w:r>
              <w:rPr>
                <w:rFonts w:cs="Arial"/>
              </w:rPr>
              <w:t xml:space="preserve">100 kHz </w:t>
            </w:r>
          </w:p>
        </w:tc>
      </w:tr>
      <w:tr w:rsidR="00050F0A" w:rsidTr="00050F0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eastAsiaTheme="minorEastAsia"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050F0A" w:rsidRDefault="00050F0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eastAsiaTheme="minorEastAsia" w:cs="v5.0.0"/>
                <w:lang w:val="sv-SE"/>
              </w:rPr>
            </w:pPr>
            <w:r>
              <w:rPr>
                <w:rFonts w:cs="v5.0.0"/>
                <w:lang w:val="sv-SE"/>
              </w:rPr>
              <w:t xml:space="preserve">5.05 MHz </w:t>
            </w:r>
            <w:r>
              <w:rPr>
                <w:rFonts w:cs="v5.0.0"/>
              </w:rPr>
              <w:sym w:font="Symbol" w:char="F0A3"/>
            </w:r>
            <w:r>
              <w:rPr>
                <w:rFonts w:cs="v5.0.0"/>
                <w:lang w:val="sv-SE"/>
              </w:rPr>
              <w:t xml:space="preserve"> f_offset &lt;</w:t>
            </w:r>
          </w:p>
          <w:p w:rsidR="00050F0A" w:rsidRDefault="00050F0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cs="Arial"/>
              </w:rPr>
            </w:pPr>
            <w:r>
              <w:rPr>
                <w:rFonts w:cs="Arial"/>
              </w:rPr>
              <w:t xml:space="preserve">100 kHz </w:t>
            </w:r>
          </w:p>
        </w:tc>
      </w:tr>
      <w:tr w:rsidR="00050F0A" w:rsidTr="00050F0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050F0A" w:rsidRDefault="00050F0A">
            <w:pPr>
              <w:pStyle w:val="TAC"/>
              <w:rPr>
                <w:rFonts w:cs="Arial"/>
              </w:rPr>
            </w:pPr>
            <w:r>
              <w:rPr>
                <w:rFonts w:cs="Arial"/>
              </w:rPr>
              <w:t xml:space="preserve">100 kHz </w:t>
            </w:r>
          </w:p>
        </w:tc>
      </w:tr>
      <w:tr w:rsidR="00050F0A" w:rsidTr="00050F0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050F0A" w:rsidRDefault="00050F0A">
            <w:pPr>
              <w:pStyle w:val="TAN"/>
              <w:rPr>
                <w:rFonts w:eastAsiaTheme="minorEastAsia"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w:t>
            </w:r>
            <w:proofErr w:type="spellStart"/>
            <w:r>
              <w:rPr>
                <w:rFonts w:cs="Arial"/>
              </w:rPr>
              <w:t>dBm</w:t>
            </w:r>
            <w:proofErr w:type="spellEnd"/>
            <w:r>
              <w:rPr>
                <w:rFonts w:cs="Arial"/>
              </w:rPr>
              <w:t>/100 kHz.</w:t>
            </w:r>
          </w:p>
          <w:p w:rsidR="00050F0A" w:rsidRDefault="00050F0A">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w:t>
            </w:r>
            <w:r>
              <w:rPr>
                <w:rFonts w:cs="Arial"/>
                <w:i/>
              </w:rPr>
              <w:t xml:space="preserve">Inter </w:t>
            </w:r>
            <w:proofErr w:type="spellStart"/>
            <w:r>
              <w:rPr>
                <w:rFonts w:cs="Arial"/>
                <w:i/>
              </w:rPr>
              <w:t>RF</w:t>
            </w:r>
            <w:proofErr w:type="spellEnd"/>
            <w:r>
              <w:rPr>
                <w:rFonts w:cs="Arial"/>
                <w:i/>
              </w:rPr>
              <w:t xml:space="preserve">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 xml:space="preserve">Inter </w:t>
            </w:r>
            <w:proofErr w:type="spellStart"/>
            <w:r>
              <w:rPr>
                <w:rFonts w:cs="Arial"/>
                <w:i/>
              </w:rPr>
              <w:t>RF</w:t>
            </w:r>
            <w:proofErr w:type="spellEnd"/>
            <w:r>
              <w:rPr>
                <w:rFonts w:cs="Arial"/>
                <w:i/>
              </w:rPr>
              <w:t xml:space="preserve"> Bandwidth gap</w:t>
            </w:r>
            <w:r>
              <w:rPr>
                <w:rFonts w:cs="Arial"/>
              </w:rPr>
              <w:t xml:space="preserve">s is calculated as a cumulative sum of contributions from adjacent </w:t>
            </w:r>
            <w:r>
              <w:rPr>
                <w:rFonts w:cs="Arial"/>
                <w:i/>
              </w:rPr>
              <w:t>sub-blocks</w:t>
            </w:r>
            <w:r>
              <w:rPr>
                <w:rFonts w:cs="Arial"/>
              </w:rPr>
              <w:t xml:space="preserve"> or </w:t>
            </w:r>
            <w:proofErr w:type="spellStart"/>
            <w:r>
              <w:rPr>
                <w:rFonts w:cs="Arial"/>
              </w:rPr>
              <w:t>RF</w:t>
            </w:r>
            <w:proofErr w:type="spellEnd"/>
            <w:r>
              <w:rPr>
                <w:rFonts w:cs="Arial"/>
              </w:rPr>
              <w:t xml:space="preserve"> Bandwidth on each side of the </w:t>
            </w:r>
            <w:r>
              <w:rPr>
                <w:rFonts w:cs="Arial"/>
                <w:i/>
              </w:rPr>
              <w:t xml:space="preserve">Inter </w:t>
            </w:r>
            <w:proofErr w:type="spellStart"/>
            <w:r>
              <w:rPr>
                <w:rFonts w:cs="Arial"/>
                <w:i/>
              </w:rPr>
              <w:t>RF</w:t>
            </w:r>
            <w:proofErr w:type="spellEnd"/>
            <w:r>
              <w:rPr>
                <w:rFonts w:cs="Arial"/>
                <w:i/>
              </w:rPr>
              <w:t xml:space="preserve"> Bandwidth gap</w:t>
            </w:r>
            <w:r>
              <w:rPr>
                <w:rFonts w:cs="Arial"/>
              </w:rPr>
              <w:t>.</w:t>
            </w:r>
          </w:p>
          <w:p w:rsidR="00050F0A" w:rsidRDefault="00050F0A">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81120F" w:rsidRDefault="0081120F" w:rsidP="00B04071">
      <w:pPr>
        <w:spacing w:before="0" w:after="120"/>
        <w:jc w:val="left"/>
        <w:rPr>
          <w:color w:val="000000" w:themeColor="text1"/>
          <w:sz w:val="20"/>
          <w:lang w:val="en-US"/>
        </w:rPr>
      </w:pPr>
    </w:p>
    <w:p w:rsidR="00050F0A" w:rsidRPr="0081120F" w:rsidRDefault="0081120F" w:rsidP="00B04071">
      <w:pPr>
        <w:spacing w:before="0" w:after="120"/>
        <w:jc w:val="left"/>
        <w:rPr>
          <w:b/>
          <w:color w:val="000000" w:themeColor="text1"/>
          <w:sz w:val="20"/>
          <w:lang w:val="en-US"/>
        </w:rPr>
      </w:pPr>
      <w:r w:rsidRPr="0081120F">
        <w:rPr>
          <w:rFonts w:hint="eastAsia"/>
          <w:b/>
          <w:color w:val="000000" w:themeColor="text1"/>
          <w:sz w:val="20"/>
          <w:lang w:val="en-US"/>
        </w:rPr>
        <w:t xml:space="preserve">Proposal </w:t>
      </w:r>
      <w:r w:rsidR="00037A13">
        <w:rPr>
          <w:rFonts w:hint="eastAsia"/>
          <w:b/>
          <w:color w:val="000000" w:themeColor="text1"/>
          <w:sz w:val="20"/>
          <w:lang w:val="en-US"/>
        </w:rPr>
        <w:t>4</w:t>
      </w:r>
      <w:r w:rsidRPr="0081120F">
        <w:rPr>
          <w:rFonts w:hint="eastAsia"/>
          <w:b/>
          <w:color w:val="000000" w:themeColor="text1"/>
          <w:sz w:val="20"/>
          <w:lang w:val="en-US"/>
        </w:rPr>
        <w:t>: Power class is used to differentiate the output power levels and emission requirements. No repeater class definition exists in the spec.</w:t>
      </w:r>
      <w:bookmarkStart w:id="1" w:name="_GoBack"/>
      <w:bookmarkEnd w:id="1"/>
    </w:p>
    <w:p w:rsidR="006C2849" w:rsidRPr="00C07858" w:rsidRDefault="00633690" w:rsidP="00C07858">
      <w:pPr>
        <w:pStyle w:val="2"/>
        <w:numPr>
          <w:ilvl w:val="1"/>
          <w:numId w:val="4"/>
        </w:numPr>
        <w:rPr>
          <w:sz w:val="24"/>
        </w:rPr>
      </w:pPr>
      <w:r>
        <w:rPr>
          <w:rFonts w:hint="eastAsia"/>
          <w:sz w:val="24"/>
        </w:rPr>
        <w:t>Repeater type</w:t>
      </w:r>
    </w:p>
    <w:p w:rsidR="006522F6" w:rsidRDefault="0020636C" w:rsidP="00D95EA6">
      <w:pPr>
        <w:rPr>
          <w:color w:val="000000" w:themeColor="text1"/>
          <w:sz w:val="20"/>
          <w:lang w:val="en-US"/>
        </w:rPr>
      </w:pPr>
      <w:r w:rsidRPr="0020636C">
        <w:rPr>
          <w:rFonts w:hint="eastAsia"/>
          <w:color w:val="000000" w:themeColor="text1"/>
          <w:sz w:val="20"/>
          <w:lang w:val="en-US"/>
        </w:rPr>
        <w:t xml:space="preserve">For the repeater type, the open issue is if 1-H and 1-O are defined in current release. </w:t>
      </w:r>
      <w:r>
        <w:rPr>
          <w:rFonts w:hint="eastAsia"/>
          <w:color w:val="000000" w:themeColor="text1"/>
          <w:sz w:val="20"/>
          <w:lang w:val="en-US"/>
        </w:rPr>
        <w:t>Our view is not changed that they are not defined in the current release and can be defined in future release if there</w:t>
      </w:r>
      <w:r>
        <w:rPr>
          <w:color w:val="000000" w:themeColor="text1"/>
          <w:sz w:val="20"/>
          <w:lang w:val="en-US"/>
        </w:rPr>
        <w:t>’</w:t>
      </w:r>
      <w:r>
        <w:rPr>
          <w:rFonts w:hint="eastAsia"/>
          <w:color w:val="000000" w:themeColor="text1"/>
          <w:sz w:val="20"/>
          <w:lang w:val="en-US"/>
        </w:rPr>
        <w:t>s demand from market.</w:t>
      </w:r>
    </w:p>
    <w:p w:rsidR="0020636C" w:rsidRPr="0020636C" w:rsidRDefault="0020636C" w:rsidP="00D95EA6">
      <w:pPr>
        <w:rPr>
          <w:color w:val="000000" w:themeColor="text1"/>
          <w:sz w:val="20"/>
        </w:rPr>
      </w:pPr>
      <w:r w:rsidRPr="0020636C">
        <w:rPr>
          <w:rFonts w:hint="eastAsia"/>
          <w:b/>
          <w:color w:val="000000" w:themeColor="text1"/>
          <w:sz w:val="20"/>
          <w:lang w:val="en-US"/>
        </w:rPr>
        <w:t xml:space="preserve">Proposal </w:t>
      </w:r>
      <w:r w:rsidR="00037A13">
        <w:rPr>
          <w:rFonts w:hint="eastAsia"/>
          <w:b/>
          <w:color w:val="000000" w:themeColor="text1"/>
          <w:sz w:val="20"/>
          <w:lang w:val="en-US"/>
        </w:rPr>
        <w:t>5</w:t>
      </w:r>
      <w:r w:rsidRPr="0020636C">
        <w:rPr>
          <w:rFonts w:hint="eastAsia"/>
          <w:b/>
          <w:color w:val="000000" w:themeColor="text1"/>
          <w:sz w:val="20"/>
          <w:lang w:val="en-US"/>
        </w:rPr>
        <w:t xml:space="preserve">: Type 1-H and type 1-O are not defined for NR repeater in R17, they can be defined in </w:t>
      </w:r>
      <w:r w:rsidRPr="0020636C">
        <w:rPr>
          <w:b/>
          <w:color w:val="000000" w:themeColor="text1"/>
          <w:sz w:val="20"/>
          <w:lang w:val="en-US"/>
        </w:rPr>
        <w:t>future</w:t>
      </w:r>
      <w:r w:rsidRPr="0020636C">
        <w:rPr>
          <w:rFonts w:hint="eastAsia"/>
          <w:b/>
          <w:color w:val="000000" w:themeColor="text1"/>
          <w:sz w:val="20"/>
          <w:lang w:val="en-US"/>
        </w:rPr>
        <w:t xml:space="preserve"> release if there</w:t>
      </w:r>
      <w:r w:rsidRPr="0020636C">
        <w:rPr>
          <w:b/>
          <w:color w:val="000000" w:themeColor="text1"/>
          <w:sz w:val="20"/>
          <w:lang w:val="en-US"/>
        </w:rPr>
        <w:t>’</w:t>
      </w:r>
      <w:r w:rsidRPr="0020636C">
        <w:rPr>
          <w:rFonts w:hint="eastAsia"/>
          <w:b/>
          <w:color w:val="000000" w:themeColor="text1"/>
          <w:sz w:val="20"/>
          <w:lang w:val="en-US"/>
        </w:rPr>
        <w:t>s demand from market.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Pr="00037A13" w:rsidRDefault="00037A13" w:rsidP="002F54E0">
      <w:pPr>
        <w:rPr>
          <w:rFonts w:hint="eastAsia"/>
          <w:color w:val="000000" w:themeColor="text1"/>
          <w:sz w:val="20"/>
          <w:lang w:val="en-US"/>
        </w:rPr>
      </w:pPr>
      <w:r w:rsidRPr="00037A13">
        <w:rPr>
          <w:rFonts w:hint="eastAsia"/>
          <w:color w:val="000000" w:themeColor="text1"/>
          <w:sz w:val="20"/>
          <w:lang w:val="en-US"/>
        </w:rPr>
        <w:t>Further consideration is provided in this contribution, the following proposals are provided.</w:t>
      </w:r>
    </w:p>
    <w:p w:rsidR="00037A13" w:rsidRPr="00F85785" w:rsidRDefault="00037A13" w:rsidP="00037A13">
      <w:pPr>
        <w:spacing w:before="0" w:after="120"/>
        <w:jc w:val="left"/>
        <w:rPr>
          <w:b/>
          <w:color w:val="000000" w:themeColor="text1"/>
          <w:sz w:val="20"/>
          <w:lang w:val="en-US"/>
        </w:rPr>
      </w:pPr>
      <w:r w:rsidRPr="00F85785">
        <w:rPr>
          <w:rFonts w:hint="eastAsia"/>
          <w:b/>
          <w:color w:val="000000" w:themeColor="text1"/>
          <w:sz w:val="20"/>
          <w:lang w:val="en-US"/>
        </w:rPr>
        <w:t xml:space="preserve">Proposal </w:t>
      </w:r>
      <w:r>
        <w:rPr>
          <w:rFonts w:hint="eastAsia"/>
          <w:b/>
          <w:color w:val="000000" w:themeColor="text1"/>
          <w:sz w:val="20"/>
          <w:lang w:val="en-US"/>
        </w:rPr>
        <w:t>1</w:t>
      </w:r>
      <w:r w:rsidRPr="00F85785">
        <w:rPr>
          <w:rFonts w:hint="eastAsia"/>
          <w:b/>
          <w:color w:val="000000" w:themeColor="text1"/>
          <w:sz w:val="20"/>
          <w:lang w:val="en-US"/>
        </w:rPr>
        <w:t xml:space="preserve">: The </w:t>
      </w:r>
      <w:r w:rsidRPr="007B2E92">
        <w:rPr>
          <w:rFonts w:hint="eastAsia"/>
          <w:b/>
          <w:color w:val="000000" w:themeColor="text1"/>
          <w:sz w:val="20"/>
          <w:lang w:val="en-US"/>
        </w:rPr>
        <w:t>FR1 DL output</w:t>
      </w:r>
      <w:r w:rsidRPr="00F85785">
        <w:rPr>
          <w:rFonts w:hint="eastAsia"/>
          <w:b/>
          <w:color w:val="000000" w:themeColor="text1"/>
          <w:sz w:val="20"/>
          <w:lang w:val="en-US"/>
        </w:rPr>
        <w:t xml:space="preserve"> power levels corresponding to NR BS WA, </w:t>
      </w:r>
      <w:proofErr w:type="spellStart"/>
      <w:r w:rsidRPr="00F85785">
        <w:rPr>
          <w:rFonts w:hint="eastAsia"/>
          <w:b/>
          <w:color w:val="000000" w:themeColor="text1"/>
          <w:sz w:val="20"/>
          <w:lang w:val="en-US"/>
        </w:rPr>
        <w:t>MR</w:t>
      </w:r>
      <w:proofErr w:type="spellEnd"/>
      <w:r w:rsidRPr="00F85785">
        <w:rPr>
          <w:rFonts w:hint="eastAsia"/>
          <w:b/>
          <w:color w:val="000000" w:themeColor="text1"/>
          <w:sz w:val="20"/>
          <w:lang w:val="en-US"/>
        </w:rPr>
        <w:t xml:space="preserve"> and LA can be defined. The home class can also be considered if the requirements can be discussed and concluded.</w:t>
      </w:r>
    </w:p>
    <w:p w:rsidR="00037A13" w:rsidRPr="007B2E92" w:rsidRDefault="00037A13" w:rsidP="00037A13">
      <w:pPr>
        <w:spacing w:before="0" w:after="120"/>
        <w:jc w:val="left"/>
        <w:rPr>
          <w:b/>
          <w:color w:val="000000" w:themeColor="text1"/>
          <w:sz w:val="20"/>
          <w:lang w:val="en-US"/>
        </w:rPr>
      </w:pPr>
      <w:r w:rsidRPr="007B2E92">
        <w:rPr>
          <w:rFonts w:hint="eastAsia"/>
          <w:b/>
          <w:color w:val="000000" w:themeColor="text1"/>
          <w:sz w:val="20"/>
          <w:lang w:val="en-US"/>
        </w:rPr>
        <w:t xml:space="preserve">Proposal </w:t>
      </w:r>
      <w:r>
        <w:rPr>
          <w:rFonts w:hint="eastAsia"/>
          <w:b/>
          <w:color w:val="000000" w:themeColor="text1"/>
          <w:sz w:val="20"/>
          <w:lang w:val="en-US"/>
        </w:rPr>
        <w:t>2</w:t>
      </w:r>
      <w:r w:rsidRPr="007B2E92">
        <w:rPr>
          <w:rFonts w:hint="eastAsia"/>
          <w:b/>
          <w:color w:val="000000" w:themeColor="text1"/>
          <w:sz w:val="20"/>
          <w:lang w:val="en-US"/>
        </w:rPr>
        <w:t xml:space="preserve">: FR1 UL output power levels corresponding to NR BS </w:t>
      </w:r>
      <w:proofErr w:type="spellStart"/>
      <w:r w:rsidRPr="007B2E92">
        <w:rPr>
          <w:rFonts w:hint="eastAsia"/>
          <w:b/>
          <w:color w:val="000000" w:themeColor="text1"/>
          <w:sz w:val="20"/>
          <w:lang w:val="en-US"/>
        </w:rPr>
        <w:t>MR</w:t>
      </w:r>
      <w:proofErr w:type="spellEnd"/>
      <w:r w:rsidRPr="007B2E92">
        <w:rPr>
          <w:rFonts w:hint="eastAsia"/>
          <w:b/>
          <w:color w:val="000000" w:themeColor="text1"/>
          <w:sz w:val="20"/>
          <w:lang w:val="en-US"/>
        </w:rPr>
        <w:t xml:space="preserve"> and LA can be defined.</w:t>
      </w:r>
    </w:p>
    <w:p w:rsidR="00037A13" w:rsidRPr="00CE75D6" w:rsidRDefault="00037A13" w:rsidP="00037A13">
      <w:pPr>
        <w:spacing w:before="0" w:after="120"/>
        <w:jc w:val="left"/>
        <w:rPr>
          <w:b/>
          <w:color w:val="000000" w:themeColor="text1"/>
          <w:sz w:val="20"/>
          <w:lang w:val="en-US"/>
        </w:rPr>
      </w:pPr>
      <w:r w:rsidRPr="00CE75D6">
        <w:rPr>
          <w:rFonts w:hint="eastAsia"/>
          <w:b/>
          <w:color w:val="000000" w:themeColor="text1"/>
          <w:sz w:val="20"/>
          <w:lang w:val="en-US"/>
        </w:rPr>
        <w:lastRenderedPageBreak/>
        <w:t xml:space="preserve">Proposal </w:t>
      </w:r>
      <w:r>
        <w:rPr>
          <w:rFonts w:hint="eastAsia"/>
          <w:b/>
          <w:color w:val="000000" w:themeColor="text1"/>
          <w:sz w:val="20"/>
          <w:lang w:val="en-US"/>
        </w:rPr>
        <w:t>3</w:t>
      </w:r>
      <w:r w:rsidRPr="00CE75D6">
        <w:rPr>
          <w:rFonts w:hint="eastAsia"/>
          <w:b/>
          <w:color w:val="000000" w:themeColor="text1"/>
          <w:sz w:val="20"/>
          <w:lang w:val="en-US"/>
        </w:rPr>
        <w:t>: Revisit the last meeting</w:t>
      </w:r>
      <w:r w:rsidRPr="00CE75D6">
        <w:rPr>
          <w:b/>
          <w:color w:val="000000" w:themeColor="text1"/>
          <w:sz w:val="20"/>
          <w:lang w:val="en-US"/>
        </w:rPr>
        <w:t>’</w:t>
      </w:r>
      <w:r w:rsidRPr="00CE75D6">
        <w:rPr>
          <w:rFonts w:hint="eastAsia"/>
          <w:b/>
          <w:color w:val="000000" w:themeColor="text1"/>
          <w:sz w:val="20"/>
          <w:lang w:val="en-US"/>
        </w:rPr>
        <w:t>s agreement for FR2 UL class and agree that no class is defined for both FR2 DL and UL.</w:t>
      </w:r>
    </w:p>
    <w:p w:rsidR="00037A13" w:rsidRPr="0081120F" w:rsidRDefault="00037A13" w:rsidP="00037A13">
      <w:pPr>
        <w:spacing w:before="0" w:after="120"/>
        <w:jc w:val="left"/>
        <w:rPr>
          <w:b/>
          <w:color w:val="000000" w:themeColor="text1"/>
          <w:sz w:val="20"/>
          <w:lang w:val="en-US"/>
        </w:rPr>
      </w:pPr>
      <w:r w:rsidRPr="0081120F">
        <w:rPr>
          <w:rFonts w:hint="eastAsia"/>
          <w:b/>
          <w:color w:val="000000" w:themeColor="text1"/>
          <w:sz w:val="20"/>
          <w:lang w:val="en-US"/>
        </w:rPr>
        <w:t xml:space="preserve">Proposal </w:t>
      </w:r>
      <w:r>
        <w:rPr>
          <w:rFonts w:hint="eastAsia"/>
          <w:b/>
          <w:color w:val="000000" w:themeColor="text1"/>
          <w:sz w:val="20"/>
          <w:lang w:val="en-US"/>
        </w:rPr>
        <w:t>4</w:t>
      </w:r>
      <w:r w:rsidRPr="0081120F">
        <w:rPr>
          <w:rFonts w:hint="eastAsia"/>
          <w:b/>
          <w:color w:val="000000" w:themeColor="text1"/>
          <w:sz w:val="20"/>
          <w:lang w:val="en-US"/>
        </w:rPr>
        <w:t xml:space="preserve">: Power </w:t>
      </w:r>
      <w:r w:rsidR="00F3288E">
        <w:rPr>
          <w:rFonts w:hint="eastAsia"/>
          <w:b/>
          <w:color w:val="000000" w:themeColor="text1"/>
          <w:sz w:val="20"/>
          <w:lang w:val="en-US"/>
        </w:rPr>
        <w:t>class is used to differentiate</w:t>
      </w:r>
      <w:r w:rsidRPr="0081120F">
        <w:rPr>
          <w:rFonts w:hint="eastAsia"/>
          <w:b/>
          <w:color w:val="000000" w:themeColor="text1"/>
          <w:sz w:val="20"/>
          <w:lang w:val="en-US"/>
        </w:rPr>
        <w:t xml:space="preserve"> the output power levels and emission requirements. No repeater class definition exists in the spec.</w:t>
      </w:r>
    </w:p>
    <w:p w:rsidR="00037A13" w:rsidRPr="00037A13" w:rsidRDefault="00037A13" w:rsidP="002F54E0">
      <w:pPr>
        <w:rPr>
          <w:color w:val="000000" w:themeColor="text1"/>
          <w:sz w:val="20"/>
          <w:lang w:val="en-US"/>
        </w:rPr>
      </w:pPr>
      <w:r w:rsidRPr="0020636C">
        <w:rPr>
          <w:rFonts w:hint="eastAsia"/>
          <w:b/>
          <w:color w:val="000000" w:themeColor="text1"/>
          <w:sz w:val="20"/>
          <w:lang w:val="en-US"/>
        </w:rPr>
        <w:t xml:space="preserve">Proposal </w:t>
      </w:r>
      <w:r>
        <w:rPr>
          <w:rFonts w:hint="eastAsia"/>
          <w:b/>
          <w:color w:val="000000" w:themeColor="text1"/>
          <w:sz w:val="20"/>
          <w:lang w:val="en-US"/>
        </w:rPr>
        <w:t>5</w:t>
      </w:r>
      <w:r w:rsidRPr="0020636C">
        <w:rPr>
          <w:rFonts w:hint="eastAsia"/>
          <w:b/>
          <w:color w:val="000000" w:themeColor="text1"/>
          <w:sz w:val="20"/>
          <w:lang w:val="en-US"/>
        </w:rPr>
        <w:t xml:space="preserve">: Type 1-H and type 1-O are not defined for NR repeater in R17, they can be defined in </w:t>
      </w:r>
      <w:r w:rsidRPr="0020636C">
        <w:rPr>
          <w:b/>
          <w:color w:val="000000" w:themeColor="text1"/>
          <w:sz w:val="20"/>
          <w:lang w:val="en-US"/>
        </w:rPr>
        <w:t>future</w:t>
      </w:r>
      <w:r w:rsidRPr="0020636C">
        <w:rPr>
          <w:rFonts w:hint="eastAsia"/>
          <w:b/>
          <w:color w:val="000000" w:themeColor="text1"/>
          <w:sz w:val="20"/>
          <w:lang w:val="en-US"/>
        </w:rPr>
        <w:t xml:space="preserve"> release if there</w:t>
      </w:r>
      <w:r w:rsidRPr="0020636C">
        <w:rPr>
          <w:b/>
          <w:color w:val="000000" w:themeColor="text1"/>
          <w:sz w:val="20"/>
          <w:lang w:val="en-US"/>
        </w:rPr>
        <w:t>’</w:t>
      </w:r>
      <w:r w:rsidRPr="0020636C">
        <w:rPr>
          <w:rFonts w:hint="eastAsia"/>
          <w:b/>
          <w:color w:val="000000" w:themeColor="text1"/>
          <w:sz w:val="20"/>
          <w:lang w:val="en-US"/>
        </w:rPr>
        <w:t>s demand from market.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E59BA" w:rsidRPr="00C07858" w:rsidRDefault="00897C0B" w:rsidP="00363211">
      <w:pPr>
        <w:rPr>
          <w:lang w:val="en-US"/>
        </w:rPr>
      </w:pPr>
      <w:r w:rsidRPr="00D46165">
        <w:rPr>
          <w:rFonts w:hint="eastAsia"/>
        </w:rPr>
        <w:t xml:space="preserve">[1] </w:t>
      </w:r>
      <w:r w:rsidR="00D37922" w:rsidRPr="004453EE">
        <w:t>R4-2108082</w:t>
      </w:r>
      <w:r w:rsidR="004453EE">
        <w:rPr>
          <w:rFonts w:hint="eastAsia"/>
        </w:rPr>
        <w:t xml:space="preserve">, </w:t>
      </w:r>
      <w:proofErr w:type="spellStart"/>
      <w:r w:rsidR="00D37922" w:rsidRPr="004453EE">
        <w:t>WF</w:t>
      </w:r>
      <w:proofErr w:type="spellEnd"/>
      <w:r w:rsidR="00D37922" w:rsidRPr="004453EE">
        <w:t xml:space="preserve"> on Repeater Classes and Types</w:t>
      </w:r>
      <w:r w:rsidR="00363211" w:rsidRPr="00C07858">
        <w:rPr>
          <w:rFonts w:hint="eastAsia"/>
          <w:lang w:val="en-US"/>
        </w:rPr>
        <w:t xml:space="preserve">, </w:t>
      </w:r>
      <w:proofErr w:type="spellStart"/>
      <w:r w:rsidR="004453EE">
        <w:rPr>
          <w:rFonts w:hint="eastAsia"/>
          <w:lang w:val="en-US"/>
        </w:rPr>
        <w:t>CMCC</w:t>
      </w:r>
      <w:proofErr w:type="spellEnd"/>
    </w:p>
    <w:sectPr w:rsidR="00CE59BA" w:rsidRPr="00C07858" w:rsidSect="009A676D">
      <w:headerReference w:type="even" r:id="rId15"/>
      <w:footerReference w:type="default" r:id="rId1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55F" w:rsidRDefault="0022155F" w:rsidP="0095591C">
      <w:pPr>
        <w:spacing w:after="60"/>
        <w:ind w:left="210"/>
      </w:pPr>
      <w:r>
        <w:separator/>
      </w:r>
    </w:p>
  </w:endnote>
  <w:endnote w:type="continuationSeparator" w:id="0">
    <w:p w:rsidR="0022155F" w:rsidRDefault="0022155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3288E">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55F" w:rsidRDefault="0022155F" w:rsidP="0095591C">
      <w:pPr>
        <w:spacing w:after="60"/>
        <w:ind w:left="210"/>
      </w:pPr>
      <w:r>
        <w:separator/>
      </w:r>
    </w:p>
  </w:footnote>
  <w:footnote w:type="continuationSeparator" w:id="0">
    <w:p w:rsidR="0022155F" w:rsidRDefault="0022155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D50F4B"/>
    <w:multiLevelType w:val="hybridMultilevel"/>
    <w:tmpl w:val="A2EA92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38355C"/>
    <w:multiLevelType w:val="hybridMultilevel"/>
    <w:tmpl w:val="B72EDC4E"/>
    <w:lvl w:ilvl="0" w:tplc="39141280">
      <w:start w:val="1"/>
      <w:numFmt w:val="bullet"/>
      <w:lvlText w:val="•"/>
      <w:lvlJc w:val="left"/>
      <w:pPr>
        <w:tabs>
          <w:tab w:val="num" w:pos="720"/>
        </w:tabs>
        <w:ind w:left="720" w:hanging="360"/>
      </w:pPr>
      <w:rPr>
        <w:rFonts w:ascii="Arial" w:hAnsi="Arial" w:hint="default"/>
      </w:rPr>
    </w:lvl>
    <w:lvl w:ilvl="1" w:tplc="1B6434A0">
      <w:start w:val="1"/>
      <w:numFmt w:val="bullet"/>
      <w:lvlText w:val="•"/>
      <w:lvlJc w:val="left"/>
      <w:pPr>
        <w:tabs>
          <w:tab w:val="num" w:pos="1440"/>
        </w:tabs>
        <w:ind w:left="1440" w:hanging="360"/>
      </w:pPr>
      <w:rPr>
        <w:rFonts w:ascii="Arial" w:hAnsi="Arial" w:hint="default"/>
      </w:rPr>
    </w:lvl>
    <w:lvl w:ilvl="2" w:tplc="372279CE">
      <w:start w:val="1"/>
      <w:numFmt w:val="bullet"/>
      <w:lvlText w:val="•"/>
      <w:lvlJc w:val="left"/>
      <w:pPr>
        <w:tabs>
          <w:tab w:val="num" w:pos="2160"/>
        </w:tabs>
        <w:ind w:left="2160" w:hanging="360"/>
      </w:pPr>
      <w:rPr>
        <w:rFonts w:ascii="Arial" w:hAnsi="Arial" w:hint="default"/>
      </w:rPr>
    </w:lvl>
    <w:lvl w:ilvl="3" w:tplc="3C0A98CE" w:tentative="1">
      <w:start w:val="1"/>
      <w:numFmt w:val="bullet"/>
      <w:lvlText w:val="•"/>
      <w:lvlJc w:val="left"/>
      <w:pPr>
        <w:tabs>
          <w:tab w:val="num" w:pos="2880"/>
        </w:tabs>
        <w:ind w:left="2880" w:hanging="360"/>
      </w:pPr>
      <w:rPr>
        <w:rFonts w:ascii="Arial" w:hAnsi="Arial" w:hint="default"/>
      </w:rPr>
    </w:lvl>
    <w:lvl w:ilvl="4" w:tplc="92D0B2C2" w:tentative="1">
      <w:start w:val="1"/>
      <w:numFmt w:val="bullet"/>
      <w:lvlText w:val="•"/>
      <w:lvlJc w:val="left"/>
      <w:pPr>
        <w:tabs>
          <w:tab w:val="num" w:pos="3600"/>
        </w:tabs>
        <w:ind w:left="3600" w:hanging="360"/>
      </w:pPr>
      <w:rPr>
        <w:rFonts w:ascii="Arial" w:hAnsi="Arial" w:hint="default"/>
      </w:rPr>
    </w:lvl>
    <w:lvl w:ilvl="5" w:tplc="45ECD90A" w:tentative="1">
      <w:start w:val="1"/>
      <w:numFmt w:val="bullet"/>
      <w:lvlText w:val="•"/>
      <w:lvlJc w:val="left"/>
      <w:pPr>
        <w:tabs>
          <w:tab w:val="num" w:pos="4320"/>
        </w:tabs>
        <w:ind w:left="4320" w:hanging="360"/>
      </w:pPr>
      <w:rPr>
        <w:rFonts w:ascii="Arial" w:hAnsi="Arial" w:hint="default"/>
      </w:rPr>
    </w:lvl>
    <w:lvl w:ilvl="6" w:tplc="08F6423E" w:tentative="1">
      <w:start w:val="1"/>
      <w:numFmt w:val="bullet"/>
      <w:lvlText w:val="•"/>
      <w:lvlJc w:val="left"/>
      <w:pPr>
        <w:tabs>
          <w:tab w:val="num" w:pos="5040"/>
        </w:tabs>
        <w:ind w:left="5040" w:hanging="360"/>
      </w:pPr>
      <w:rPr>
        <w:rFonts w:ascii="Arial" w:hAnsi="Arial" w:hint="default"/>
      </w:rPr>
    </w:lvl>
    <w:lvl w:ilvl="7" w:tplc="C6868E3A" w:tentative="1">
      <w:start w:val="1"/>
      <w:numFmt w:val="bullet"/>
      <w:lvlText w:val="•"/>
      <w:lvlJc w:val="left"/>
      <w:pPr>
        <w:tabs>
          <w:tab w:val="num" w:pos="5760"/>
        </w:tabs>
        <w:ind w:left="5760" w:hanging="360"/>
      </w:pPr>
      <w:rPr>
        <w:rFonts w:ascii="Arial" w:hAnsi="Arial" w:hint="default"/>
      </w:rPr>
    </w:lvl>
    <w:lvl w:ilvl="8" w:tplc="DEB0858E" w:tentative="1">
      <w:start w:val="1"/>
      <w:numFmt w:val="bullet"/>
      <w:lvlText w:val="•"/>
      <w:lvlJc w:val="left"/>
      <w:pPr>
        <w:tabs>
          <w:tab w:val="num" w:pos="6480"/>
        </w:tabs>
        <w:ind w:left="6480" w:hanging="360"/>
      </w:pPr>
      <w:rPr>
        <w:rFonts w:ascii="Arial" w:hAnsi="Arial" w:hint="default"/>
      </w:rPr>
    </w:lvl>
  </w:abstractNum>
  <w:abstractNum w:abstractNumId="12">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9">
    <w:nsid w:val="3FCA5F0B"/>
    <w:multiLevelType w:val="hybridMultilevel"/>
    <w:tmpl w:val="DD1E49F8"/>
    <w:lvl w:ilvl="0" w:tplc="16D2C2DE">
      <w:start w:val="1"/>
      <w:numFmt w:val="bullet"/>
      <w:lvlText w:val="–"/>
      <w:lvlJc w:val="left"/>
      <w:pPr>
        <w:tabs>
          <w:tab w:val="num" w:pos="2040"/>
        </w:tabs>
        <w:ind w:left="2040" w:hanging="360"/>
      </w:pPr>
      <w:rPr>
        <w:rFonts w:ascii="Arial" w:hAnsi="Arial" w:hint="default"/>
      </w:rPr>
    </w:lvl>
    <w:lvl w:ilvl="1" w:tplc="47FAD236">
      <w:start w:val="1"/>
      <w:numFmt w:val="bullet"/>
      <w:lvlText w:val="–"/>
      <w:lvlJc w:val="left"/>
      <w:pPr>
        <w:tabs>
          <w:tab w:val="num" w:pos="2760"/>
        </w:tabs>
        <w:ind w:left="2760" w:hanging="360"/>
      </w:pPr>
      <w:rPr>
        <w:rFonts w:ascii="Arial" w:hAnsi="Arial" w:hint="default"/>
      </w:rPr>
    </w:lvl>
    <w:lvl w:ilvl="2" w:tplc="2214DFB8" w:tentative="1">
      <w:start w:val="1"/>
      <w:numFmt w:val="bullet"/>
      <w:lvlText w:val="–"/>
      <w:lvlJc w:val="left"/>
      <w:pPr>
        <w:tabs>
          <w:tab w:val="num" w:pos="3480"/>
        </w:tabs>
        <w:ind w:left="3480" w:hanging="360"/>
      </w:pPr>
      <w:rPr>
        <w:rFonts w:ascii="Arial" w:hAnsi="Arial" w:hint="default"/>
      </w:rPr>
    </w:lvl>
    <w:lvl w:ilvl="3" w:tplc="3982AC3C" w:tentative="1">
      <w:start w:val="1"/>
      <w:numFmt w:val="bullet"/>
      <w:lvlText w:val="–"/>
      <w:lvlJc w:val="left"/>
      <w:pPr>
        <w:tabs>
          <w:tab w:val="num" w:pos="4200"/>
        </w:tabs>
        <w:ind w:left="4200" w:hanging="360"/>
      </w:pPr>
      <w:rPr>
        <w:rFonts w:ascii="Arial" w:hAnsi="Arial" w:hint="default"/>
      </w:rPr>
    </w:lvl>
    <w:lvl w:ilvl="4" w:tplc="1DC6793A" w:tentative="1">
      <w:start w:val="1"/>
      <w:numFmt w:val="bullet"/>
      <w:lvlText w:val="–"/>
      <w:lvlJc w:val="left"/>
      <w:pPr>
        <w:tabs>
          <w:tab w:val="num" w:pos="4920"/>
        </w:tabs>
        <w:ind w:left="4920" w:hanging="360"/>
      </w:pPr>
      <w:rPr>
        <w:rFonts w:ascii="Arial" w:hAnsi="Arial" w:hint="default"/>
      </w:rPr>
    </w:lvl>
    <w:lvl w:ilvl="5" w:tplc="17461A06" w:tentative="1">
      <w:start w:val="1"/>
      <w:numFmt w:val="bullet"/>
      <w:lvlText w:val="–"/>
      <w:lvlJc w:val="left"/>
      <w:pPr>
        <w:tabs>
          <w:tab w:val="num" w:pos="5640"/>
        </w:tabs>
        <w:ind w:left="5640" w:hanging="360"/>
      </w:pPr>
      <w:rPr>
        <w:rFonts w:ascii="Arial" w:hAnsi="Arial" w:hint="default"/>
      </w:rPr>
    </w:lvl>
    <w:lvl w:ilvl="6" w:tplc="CD8CF6B6" w:tentative="1">
      <w:start w:val="1"/>
      <w:numFmt w:val="bullet"/>
      <w:lvlText w:val="–"/>
      <w:lvlJc w:val="left"/>
      <w:pPr>
        <w:tabs>
          <w:tab w:val="num" w:pos="6360"/>
        </w:tabs>
        <w:ind w:left="6360" w:hanging="360"/>
      </w:pPr>
      <w:rPr>
        <w:rFonts w:ascii="Arial" w:hAnsi="Arial" w:hint="default"/>
      </w:rPr>
    </w:lvl>
    <w:lvl w:ilvl="7" w:tplc="32880A40" w:tentative="1">
      <w:start w:val="1"/>
      <w:numFmt w:val="bullet"/>
      <w:lvlText w:val="–"/>
      <w:lvlJc w:val="left"/>
      <w:pPr>
        <w:tabs>
          <w:tab w:val="num" w:pos="7080"/>
        </w:tabs>
        <w:ind w:left="7080" w:hanging="360"/>
      </w:pPr>
      <w:rPr>
        <w:rFonts w:ascii="Arial" w:hAnsi="Arial" w:hint="default"/>
      </w:rPr>
    </w:lvl>
    <w:lvl w:ilvl="8" w:tplc="91E6C1B4" w:tentative="1">
      <w:start w:val="1"/>
      <w:numFmt w:val="bullet"/>
      <w:lvlText w:val="–"/>
      <w:lvlJc w:val="left"/>
      <w:pPr>
        <w:tabs>
          <w:tab w:val="num" w:pos="7800"/>
        </w:tabs>
        <w:ind w:left="7800" w:hanging="360"/>
      </w:pPr>
      <w:rPr>
        <w:rFonts w:ascii="Arial" w:hAnsi="Arial"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851C3C"/>
    <w:multiLevelType w:val="hybridMultilevel"/>
    <w:tmpl w:val="C34A8296"/>
    <w:lvl w:ilvl="0" w:tplc="3342EFC6">
      <w:start w:val="1"/>
      <w:numFmt w:val="bullet"/>
      <w:lvlText w:val="•"/>
      <w:lvlJc w:val="left"/>
      <w:pPr>
        <w:tabs>
          <w:tab w:val="num" w:pos="720"/>
        </w:tabs>
        <w:ind w:left="720" w:hanging="360"/>
      </w:pPr>
      <w:rPr>
        <w:rFonts w:ascii="Arial" w:hAnsi="Arial" w:hint="default"/>
      </w:rPr>
    </w:lvl>
    <w:lvl w:ilvl="1" w:tplc="308CDB24" w:tentative="1">
      <w:start w:val="1"/>
      <w:numFmt w:val="bullet"/>
      <w:lvlText w:val="•"/>
      <w:lvlJc w:val="left"/>
      <w:pPr>
        <w:tabs>
          <w:tab w:val="num" w:pos="1440"/>
        </w:tabs>
        <w:ind w:left="1440" w:hanging="360"/>
      </w:pPr>
      <w:rPr>
        <w:rFonts w:ascii="Arial" w:hAnsi="Arial" w:hint="default"/>
      </w:rPr>
    </w:lvl>
    <w:lvl w:ilvl="2" w:tplc="8F508DC6" w:tentative="1">
      <w:start w:val="1"/>
      <w:numFmt w:val="bullet"/>
      <w:lvlText w:val="•"/>
      <w:lvlJc w:val="left"/>
      <w:pPr>
        <w:tabs>
          <w:tab w:val="num" w:pos="2160"/>
        </w:tabs>
        <w:ind w:left="2160" w:hanging="360"/>
      </w:pPr>
      <w:rPr>
        <w:rFonts w:ascii="Arial" w:hAnsi="Arial" w:hint="default"/>
      </w:rPr>
    </w:lvl>
    <w:lvl w:ilvl="3" w:tplc="8640DF26" w:tentative="1">
      <w:start w:val="1"/>
      <w:numFmt w:val="bullet"/>
      <w:lvlText w:val="•"/>
      <w:lvlJc w:val="left"/>
      <w:pPr>
        <w:tabs>
          <w:tab w:val="num" w:pos="2880"/>
        </w:tabs>
        <w:ind w:left="2880" w:hanging="360"/>
      </w:pPr>
      <w:rPr>
        <w:rFonts w:ascii="Arial" w:hAnsi="Arial" w:hint="default"/>
      </w:rPr>
    </w:lvl>
    <w:lvl w:ilvl="4" w:tplc="6C069908" w:tentative="1">
      <w:start w:val="1"/>
      <w:numFmt w:val="bullet"/>
      <w:lvlText w:val="•"/>
      <w:lvlJc w:val="left"/>
      <w:pPr>
        <w:tabs>
          <w:tab w:val="num" w:pos="3600"/>
        </w:tabs>
        <w:ind w:left="3600" w:hanging="360"/>
      </w:pPr>
      <w:rPr>
        <w:rFonts w:ascii="Arial" w:hAnsi="Arial" w:hint="default"/>
      </w:rPr>
    </w:lvl>
    <w:lvl w:ilvl="5" w:tplc="5E6849BA" w:tentative="1">
      <w:start w:val="1"/>
      <w:numFmt w:val="bullet"/>
      <w:lvlText w:val="•"/>
      <w:lvlJc w:val="left"/>
      <w:pPr>
        <w:tabs>
          <w:tab w:val="num" w:pos="4320"/>
        </w:tabs>
        <w:ind w:left="4320" w:hanging="360"/>
      </w:pPr>
      <w:rPr>
        <w:rFonts w:ascii="Arial" w:hAnsi="Arial" w:hint="default"/>
      </w:rPr>
    </w:lvl>
    <w:lvl w:ilvl="6" w:tplc="E3F8407E" w:tentative="1">
      <w:start w:val="1"/>
      <w:numFmt w:val="bullet"/>
      <w:lvlText w:val="•"/>
      <w:lvlJc w:val="left"/>
      <w:pPr>
        <w:tabs>
          <w:tab w:val="num" w:pos="5040"/>
        </w:tabs>
        <w:ind w:left="5040" w:hanging="360"/>
      </w:pPr>
      <w:rPr>
        <w:rFonts w:ascii="Arial" w:hAnsi="Arial" w:hint="default"/>
      </w:rPr>
    </w:lvl>
    <w:lvl w:ilvl="7" w:tplc="AACE2628" w:tentative="1">
      <w:start w:val="1"/>
      <w:numFmt w:val="bullet"/>
      <w:lvlText w:val="•"/>
      <w:lvlJc w:val="left"/>
      <w:pPr>
        <w:tabs>
          <w:tab w:val="num" w:pos="5760"/>
        </w:tabs>
        <w:ind w:left="5760" w:hanging="360"/>
      </w:pPr>
      <w:rPr>
        <w:rFonts w:ascii="Arial" w:hAnsi="Arial" w:hint="default"/>
      </w:rPr>
    </w:lvl>
    <w:lvl w:ilvl="8" w:tplc="5A20D47E" w:tentative="1">
      <w:start w:val="1"/>
      <w:numFmt w:val="bullet"/>
      <w:lvlText w:val="•"/>
      <w:lvlJc w:val="left"/>
      <w:pPr>
        <w:tabs>
          <w:tab w:val="num" w:pos="6480"/>
        </w:tabs>
        <w:ind w:left="6480" w:hanging="360"/>
      </w:pPr>
      <w:rPr>
        <w:rFonts w:ascii="Arial" w:hAnsi="Arial"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691E7DE1"/>
    <w:multiLevelType w:val="hybridMultilevel"/>
    <w:tmpl w:val="F57C3EE8"/>
    <w:lvl w:ilvl="0" w:tplc="CE4E0678">
      <w:start w:val="1"/>
      <w:numFmt w:val="bullet"/>
      <w:lvlText w:val="–"/>
      <w:lvlJc w:val="left"/>
      <w:pPr>
        <w:tabs>
          <w:tab w:val="num" w:pos="720"/>
        </w:tabs>
        <w:ind w:left="720" w:hanging="360"/>
      </w:pPr>
      <w:rPr>
        <w:rFonts w:ascii="Arial" w:hAnsi="Arial" w:hint="default"/>
      </w:rPr>
    </w:lvl>
    <w:lvl w:ilvl="1" w:tplc="8F44C422">
      <w:start w:val="1"/>
      <w:numFmt w:val="bullet"/>
      <w:lvlText w:val="–"/>
      <w:lvlJc w:val="left"/>
      <w:pPr>
        <w:tabs>
          <w:tab w:val="num" w:pos="1440"/>
        </w:tabs>
        <w:ind w:left="1440" w:hanging="360"/>
      </w:pPr>
      <w:rPr>
        <w:rFonts w:ascii="Arial" w:hAnsi="Arial" w:hint="default"/>
      </w:rPr>
    </w:lvl>
    <w:lvl w:ilvl="2" w:tplc="D98EA4EC" w:tentative="1">
      <w:start w:val="1"/>
      <w:numFmt w:val="bullet"/>
      <w:lvlText w:val="–"/>
      <w:lvlJc w:val="left"/>
      <w:pPr>
        <w:tabs>
          <w:tab w:val="num" w:pos="2160"/>
        </w:tabs>
        <w:ind w:left="2160" w:hanging="360"/>
      </w:pPr>
      <w:rPr>
        <w:rFonts w:ascii="Arial" w:hAnsi="Arial" w:hint="default"/>
      </w:rPr>
    </w:lvl>
    <w:lvl w:ilvl="3" w:tplc="9C24A0F0" w:tentative="1">
      <w:start w:val="1"/>
      <w:numFmt w:val="bullet"/>
      <w:lvlText w:val="–"/>
      <w:lvlJc w:val="left"/>
      <w:pPr>
        <w:tabs>
          <w:tab w:val="num" w:pos="2880"/>
        </w:tabs>
        <w:ind w:left="2880" w:hanging="360"/>
      </w:pPr>
      <w:rPr>
        <w:rFonts w:ascii="Arial" w:hAnsi="Arial" w:hint="default"/>
      </w:rPr>
    </w:lvl>
    <w:lvl w:ilvl="4" w:tplc="A9743346" w:tentative="1">
      <w:start w:val="1"/>
      <w:numFmt w:val="bullet"/>
      <w:lvlText w:val="–"/>
      <w:lvlJc w:val="left"/>
      <w:pPr>
        <w:tabs>
          <w:tab w:val="num" w:pos="3600"/>
        </w:tabs>
        <w:ind w:left="3600" w:hanging="360"/>
      </w:pPr>
      <w:rPr>
        <w:rFonts w:ascii="Arial" w:hAnsi="Arial" w:hint="default"/>
      </w:rPr>
    </w:lvl>
    <w:lvl w:ilvl="5" w:tplc="8D6E1C1C" w:tentative="1">
      <w:start w:val="1"/>
      <w:numFmt w:val="bullet"/>
      <w:lvlText w:val="–"/>
      <w:lvlJc w:val="left"/>
      <w:pPr>
        <w:tabs>
          <w:tab w:val="num" w:pos="4320"/>
        </w:tabs>
        <w:ind w:left="4320" w:hanging="360"/>
      </w:pPr>
      <w:rPr>
        <w:rFonts w:ascii="Arial" w:hAnsi="Arial" w:hint="default"/>
      </w:rPr>
    </w:lvl>
    <w:lvl w:ilvl="6" w:tplc="DEECC0D8" w:tentative="1">
      <w:start w:val="1"/>
      <w:numFmt w:val="bullet"/>
      <w:lvlText w:val="–"/>
      <w:lvlJc w:val="left"/>
      <w:pPr>
        <w:tabs>
          <w:tab w:val="num" w:pos="5040"/>
        </w:tabs>
        <w:ind w:left="5040" w:hanging="360"/>
      </w:pPr>
      <w:rPr>
        <w:rFonts w:ascii="Arial" w:hAnsi="Arial" w:hint="default"/>
      </w:rPr>
    </w:lvl>
    <w:lvl w:ilvl="7" w:tplc="C312389E" w:tentative="1">
      <w:start w:val="1"/>
      <w:numFmt w:val="bullet"/>
      <w:lvlText w:val="–"/>
      <w:lvlJc w:val="left"/>
      <w:pPr>
        <w:tabs>
          <w:tab w:val="num" w:pos="5760"/>
        </w:tabs>
        <w:ind w:left="5760" w:hanging="360"/>
      </w:pPr>
      <w:rPr>
        <w:rFonts w:ascii="Arial" w:hAnsi="Arial" w:hint="default"/>
      </w:rPr>
    </w:lvl>
    <w:lvl w:ilvl="8" w:tplc="8196E3CC" w:tentative="1">
      <w:start w:val="1"/>
      <w:numFmt w:val="bullet"/>
      <w:lvlText w:val="–"/>
      <w:lvlJc w:val="left"/>
      <w:pPr>
        <w:tabs>
          <w:tab w:val="num" w:pos="6480"/>
        </w:tabs>
        <w:ind w:left="6480" w:hanging="360"/>
      </w:pPr>
      <w:rPr>
        <w:rFonts w:ascii="Arial" w:hAnsi="Arial" w:hint="default"/>
      </w:rPr>
    </w:lvl>
  </w:abstractNum>
  <w:abstractNum w:abstractNumId="30">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31">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7F75CA"/>
    <w:multiLevelType w:val="hybridMultilevel"/>
    <w:tmpl w:val="31247C00"/>
    <w:lvl w:ilvl="0" w:tplc="67F23E1C">
      <w:start w:val="1"/>
      <w:numFmt w:val="bullet"/>
      <w:lvlText w:val="•"/>
      <w:lvlJc w:val="left"/>
      <w:pPr>
        <w:tabs>
          <w:tab w:val="num" w:pos="720"/>
        </w:tabs>
        <w:ind w:left="720" w:hanging="360"/>
      </w:pPr>
      <w:rPr>
        <w:rFonts w:ascii="Arial" w:hAnsi="Arial" w:hint="default"/>
      </w:rPr>
    </w:lvl>
    <w:lvl w:ilvl="1" w:tplc="28C0D426" w:tentative="1">
      <w:start w:val="1"/>
      <w:numFmt w:val="bullet"/>
      <w:lvlText w:val="•"/>
      <w:lvlJc w:val="left"/>
      <w:pPr>
        <w:tabs>
          <w:tab w:val="num" w:pos="1440"/>
        </w:tabs>
        <w:ind w:left="1440" w:hanging="360"/>
      </w:pPr>
      <w:rPr>
        <w:rFonts w:ascii="Arial" w:hAnsi="Arial" w:hint="default"/>
      </w:rPr>
    </w:lvl>
    <w:lvl w:ilvl="2" w:tplc="53F8E678" w:tentative="1">
      <w:start w:val="1"/>
      <w:numFmt w:val="bullet"/>
      <w:lvlText w:val="•"/>
      <w:lvlJc w:val="left"/>
      <w:pPr>
        <w:tabs>
          <w:tab w:val="num" w:pos="2160"/>
        </w:tabs>
        <w:ind w:left="2160" w:hanging="360"/>
      </w:pPr>
      <w:rPr>
        <w:rFonts w:ascii="Arial" w:hAnsi="Arial" w:hint="default"/>
      </w:rPr>
    </w:lvl>
    <w:lvl w:ilvl="3" w:tplc="3970F5DC" w:tentative="1">
      <w:start w:val="1"/>
      <w:numFmt w:val="bullet"/>
      <w:lvlText w:val="•"/>
      <w:lvlJc w:val="left"/>
      <w:pPr>
        <w:tabs>
          <w:tab w:val="num" w:pos="2880"/>
        </w:tabs>
        <w:ind w:left="2880" w:hanging="360"/>
      </w:pPr>
      <w:rPr>
        <w:rFonts w:ascii="Arial" w:hAnsi="Arial" w:hint="default"/>
      </w:rPr>
    </w:lvl>
    <w:lvl w:ilvl="4" w:tplc="80D62A0A" w:tentative="1">
      <w:start w:val="1"/>
      <w:numFmt w:val="bullet"/>
      <w:lvlText w:val="•"/>
      <w:lvlJc w:val="left"/>
      <w:pPr>
        <w:tabs>
          <w:tab w:val="num" w:pos="3600"/>
        </w:tabs>
        <w:ind w:left="3600" w:hanging="360"/>
      </w:pPr>
      <w:rPr>
        <w:rFonts w:ascii="Arial" w:hAnsi="Arial" w:hint="default"/>
      </w:rPr>
    </w:lvl>
    <w:lvl w:ilvl="5" w:tplc="2A0EB360" w:tentative="1">
      <w:start w:val="1"/>
      <w:numFmt w:val="bullet"/>
      <w:lvlText w:val="•"/>
      <w:lvlJc w:val="left"/>
      <w:pPr>
        <w:tabs>
          <w:tab w:val="num" w:pos="4320"/>
        </w:tabs>
        <w:ind w:left="4320" w:hanging="360"/>
      </w:pPr>
      <w:rPr>
        <w:rFonts w:ascii="Arial" w:hAnsi="Arial" w:hint="default"/>
      </w:rPr>
    </w:lvl>
    <w:lvl w:ilvl="6" w:tplc="063C6A1A" w:tentative="1">
      <w:start w:val="1"/>
      <w:numFmt w:val="bullet"/>
      <w:lvlText w:val="•"/>
      <w:lvlJc w:val="left"/>
      <w:pPr>
        <w:tabs>
          <w:tab w:val="num" w:pos="5040"/>
        </w:tabs>
        <w:ind w:left="5040" w:hanging="360"/>
      </w:pPr>
      <w:rPr>
        <w:rFonts w:ascii="Arial" w:hAnsi="Arial" w:hint="default"/>
      </w:rPr>
    </w:lvl>
    <w:lvl w:ilvl="7" w:tplc="FD7AE6BE" w:tentative="1">
      <w:start w:val="1"/>
      <w:numFmt w:val="bullet"/>
      <w:lvlText w:val="•"/>
      <w:lvlJc w:val="left"/>
      <w:pPr>
        <w:tabs>
          <w:tab w:val="num" w:pos="5760"/>
        </w:tabs>
        <w:ind w:left="5760" w:hanging="360"/>
      </w:pPr>
      <w:rPr>
        <w:rFonts w:ascii="Arial" w:hAnsi="Arial" w:hint="default"/>
      </w:rPr>
    </w:lvl>
    <w:lvl w:ilvl="8" w:tplc="ADAAF510" w:tentative="1">
      <w:start w:val="1"/>
      <w:numFmt w:val="bullet"/>
      <w:lvlText w:val="•"/>
      <w:lvlJc w:val="left"/>
      <w:pPr>
        <w:tabs>
          <w:tab w:val="num" w:pos="6480"/>
        </w:tabs>
        <w:ind w:left="6480" w:hanging="360"/>
      </w:pPr>
      <w:rPr>
        <w:rFonts w:ascii="Arial" w:hAnsi="Arial" w:hint="default"/>
      </w:rPr>
    </w:lvl>
  </w:abstractNum>
  <w:abstractNum w:abstractNumId="37">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6"/>
  </w:num>
  <w:num w:numId="3">
    <w:abstractNumId w:val="2"/>
  </w:num>
  <w:num w:numId="4">
    <w:abstractNumId w:val="22"/>
  </w:num>
  <w:num w:numId="5">
    <w:abstractNumId w:val="9"/>
  </w:num>
  <w:num w:numId="6">
    <w:abstractNumId w:val="38"/>
  </w:num>
  <w:num w:numId="7">
    <w:abstractNumId w:val="5"/>
  </w:num>
  <w:num w:numId="8">
    <w:abstractNumId w:val="24"/>
  </w:num>
  <w:num w:numId="9">
    <w:abstractNumId w:val="15"/>
  </w:num>
  <w:num w:numId="10">
    <w:abstractNumId w:val="34"/>
  </w:num>
  <w:num w:numId="11">
    <w:abstractNumId w:val="39"/>
  </w:num>
  <w:num w:numId="12">
    <w:abstractNumId w:val="41"/>
  </w:num>
  <w:num w:numId="13">
    <w:abstractNumId w:val="17"/>
  </w:num>
  <w:num w:numId="14">
    <w:abstractNumId w:val="20"/>
  </w:num>
  <w:num w:numId="15">
    <w:abstractNumId w:val="13"/>
  </w:num>
  <w:num w:numId="16">
    <w:abstractNumId w:val="32"/>
  </w:num>
  <w:num w:numId="17">
    <w:abstractNumId w:val="0"/>
  </w:num>
  <w:num w:numId="18">
    <w:abstractNumId w:val="14"/>
  </w:num>
  <w:num w:numId="19">
    <w:abstractNumId w:val="21"/>
  </w:num>
  <w:num w:numId="20">
    <w:abstractNumId w:val="16"/>
  </w:num>
  <w:num w:numId="21">
    <w:abstractNumId w:val="40"/>
  </w:num>
  <w:num w:numId="22">
    <w:abstractNumId w:val="7"/>
  </w:num>
  <w:num w:numId="23">
    <w:abstractNumId w:val="10"/>
  </w:num>
  <w:num w:numId="24">
    <w:abstractNumId w:val="33"/>
  </w:num>
  <w:num w:numId="25">
    <w:abstractNumId w:val="25"/>
  </w:num>
  <w:num w:numId="26">
    <w:abstractNumId w:val="33"/>
  </w:num>
  <w:num w:numId="27">
    <w:abstractNumId w:val="27"/>
  </w:num>
  <w:num w:numId="28">
    <w:abstractNumId w:val="12"/>
  </w:num>
  <w:num w:numId="29">
    <w:abstractNumId w:val="28"/>
  </w:num>
  <w:num w:numId="30">
    <w:abstractNumId w:val="3"/>
  </w:num>
  <w:num w:numId="31">
    <w:abstractNumId w:val="37"/>
  </w:num>
  <w:num w:numId="32">
    <w:abstractNumId w:val="30"/>
  </w:num>
  <w:num w:numId="33">
    <w:abstractNumId w:val="38"/>
  </w:num>
  <w:num w:numId="34">
    <w:abstractNumId w:val="5"/>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9"/>
  </w:num>
  <w:num w:numId="39">
    <w:abstractNumId w:val="1"/>
  </w:num>
  <w:num w:numId="40">
    <w:abstractNumId w:val="31"/>
  </w:num>
  <w:num w:numId="41">
    <w:abstractNumId w:val="35"/>
  </w:num>
  <w:num w:numId="42">
    <w:abstractNumId w:val="4"/>
  </w:num>
  <w:num w:numId="43">
    <w:abstractNumId w:val="18"/>
  </w:num>
  <w:num w:numId="44">
    <w:abstractNumId w:val="19"/>
  </w:num>
  <w:num w:numId="45">
    <w:abstractNumId w:val="36"/>
  </w:num>
  <w:num w:numId="46">
    <w:abstractNumId w:val="23"/>
  </w:num>
  <w:num w:numId="47">
    <w:abstractNumId w:val="29"/>
  </w:num>
  <w:num w:numId="48">
    <w:abstractNumId w:val="11"/>
  </w:num>
  <w:num w:numId="4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13"/>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0F0A"/>
    <w:rsid w:val="00051A1C"/>
    <w:rsid w:val="00051DF7"/>
    <w:rsid w:val="00052A17"/>
    <w:rsid w:val="00053439"/>
    <w:rsid w:val="00053A91"/>
    <w:rsid w:val="00053B3F"/>
    <w:rsid w:val="00053FBC"/>
    <w:rsid w:val="000559F7"/>
    <w:rsid w:val="00055CBF"/>
    <w:rsid w:val="0005636E"/>
    <w:rsid w:val="00056E33"/>
    <w:rsid w:val="00057A77"/>
    <w:rsid w:val="00057C0B"/>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A08"/>
    <w:rsid w:val="000B2EDB"/>
    <w:rsid w:val="000B2EE2"/>
    <w:rsid w:val="000B350D"/>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0F7"/>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076F"/>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6C"/>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55F"/>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36D84"/>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20CA"/>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9BE"/>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6BF"/>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53EE"/>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17E47"/>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6EB"/>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5B67"/>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24F5"/>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5F50"/>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690"/>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DD4"/>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2D2"/>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B28"/>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2E9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0F"/>
    <w:rsid w:val="0081125F"/>
    <w:rsid w:val="0081127A"/>
    <w:rsid w:val="00811574"/>
    <w:rsid w:val="00811F7F"/>
    <w:rsid w:val="0081279C"/>
    <w:rsid w:val="00813753"/>
    <w:rsid w:val="0081395F"/>
    <w:rsid w:val="00813A3A"/>
    <w:rsid w:val="00813C57"/>
    <w:rsid w:val="00815098"/>
    <w:rsid w:val="00815204"/>
    <w:rsid w:val="0081556C"/>
    <w:rsid w:val="00815872"/>
    <w:rsid w:val="00816234"/>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8E0"/>
    <w:rsid w:val="008D5E00"/>
    <w:rsid w:val="008D6D07"/>
    <w:rsid w:val="008D6F8E"/>
    <w:rsid w:val="008D728D"/>
    <w:rsid w:val="008D7FE8"/>
    <w:rsid w:val="008E1064"/>
    <w:rsid w:val="008E10F8"/>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0B3"/>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813"/>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071"/>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0BF"/>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0C31"/>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5D6"/>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1B79"/>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1E4"/>
    <w:rsid w:val="00D35677"/>
    <w:rsid w:val="00D35735"/>
    <w:rsid w:val="00D35BEE"/>
    <w:rsid w:val="00D35C6F"/>
    <w:rsid w:val="00D36993"/>
    <w:rsid w:val="00D36B96"/>
    <w:rsid w:val="00D37194"/>
    <w:rsid w:val="00D37366"/>
    <w:rsid w:val="00D374AF"/>
    <w:rsid w:val="00D374B5"/>
    <w:rsid w:val="00D37922"/>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BCF"/>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10C"/>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CDD"/>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7AC"/>
    <w:rsid w:val="00F269F6"/>
    <w:rsid w:val="00F2709B"/>
    <w:rsid w:val="00F27507"/>
    <w:rsid w:val="00F27ABA"/>
    <w:rsid w:val="00F27FEB"/>
    <w:rsid w:val="00F30897"/>
    <w:rsid w:val="00F31181"/>
    <w:rsid w:val="00F317BD"/>
    <w:rsid w:val="00F3288E"/>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5785"/>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3434313">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89130475">
      <w:bodyDiv w:val="1"/>
      <w:marLeft w:val="0"/>
      <w:marRight w:val="0"/>
      <w:marTop w:val="0"/>
      <w:marBottom w:val="0"/>
      <w:divBdr>
        <w:top w:val="none" w:sz="0" w:space="0" w:color="auto"/>
        <w:left w:val="none" w:sz="0" w:space="0" w:color="auto"/>
        <w:bottom w:val="none" w:sz="0" w:space="0" w:color="auto"/>
        <w:right w:val="none" w:sz="0" w:space="0" w:color="auto"/>
      </w:divBdr>
      <w:divsChild>
        <w:div w:id="1030883746">
          <w:marLeft w:val="1800"/>
          <w:marRight w:val="0"/>
          <w:marTop w:val="100"/>
          <w:marBottom w:val="0"/>
          <w:divBdr>
            <w:top w:val="none" w:sz="0" w:space="0" w:color="auto"/>
            <w:left w:val="none" w:sz="0" w:space="0" w:color="auto"/>
            <w:bottom w:val="none" w:sz="0" w:space="0" w:color="auto"/>
            <w:right w:val="none" w:sz="0" w:space="0" w:color="auto"/>
          </w:divBdr>
        </w:div>
      </w:divsChild>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7846949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218203">
      <w:bodyDiv w:val="1"/>
      <w:marLeft w:val="0"/>
      <w:marRight w:val="0"/>
      <w:marTop w:val="0"/>
      <w:marBottom w:val="0"/>
      <w:divBdr>
        <w:top w:val="none" w:sz="0" w:space="0" w:color="auto"/>
        <w:left w:val="none" w:sz="0" w:space="0" w:color="auto"/>
        <w:bottom w:val="none" w:sz="0" w:space="0" w:color="auto"/>
        <w:right w:val="none" w:sz="0" w:space="0" w:color="auto"/>
      </w:divBdr>
    </w:div>
    <w:div w:id="342900828">
      <w:bodyDiv w:val="1"/>
      <w:marLeft w:val="0"/>
      <w:marRight w:val="0"/>
      <w:marTop w:val="0"/>
      <w:marBottom w:val="0"/>
      <w:divBdr>
        <w:top w:val="none" w:sz="0" w:space="0" w:color="auto"/>
        <w:left w:val="none" w:sz="0" w:space="0" w:color="auto"/>
        <w:bottom w:val="none" w:sz="0" w:space="0" w:color="auto"/>
        <w:right w:val="none" w:sz="0" w:space="0" w:color="auto"/>
      </w:divBdr>
    </w:div>
    <w:div w:id="35921177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801430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9706657">
      <w:bodyDiv w:val="1"/>
      <w:marLeft w:val="0"/>
      <w:marRight w:val="0"/>
      <w:marTop w:val="0"/>
      <w:marBottom w:val="0"/>
      <w:divBdr>
        <w:top w:val="none" w:sz="0" w:space="0" w:color="auto"/>
        <w:left w:val="none" w:sz="0" w:space="0" w:color="auto"/>
        <w:bottom w:val="none" w:sz="0" w:space="0" w:color="auto"/>
        <w:right w:val="none" w:sz="0" w:space="0" w:color="auto"/>
      </w:divBdr>
      <w:divsChild>
        <w:div w:id="407576636">
          <w:marLeft w:val="1166"/>
          <w:marRight w:val="0"/>
          <w:marTop w:val="134"/>
          <w:marBottom w:val="0"/>
          <w:divBdr>
            <w:top w:val="none" w:sz="0" w:space="0" w:color="auto"/>
            <w:left w:val="none" w:sz="0" w:space="0" w:color="auto"/>
            <w:bottom w:val="none" w:sz="0" w:space="0" w:color="auto"/>
            <w:right w:val="none" w:sz="0" w:space="0" w:color="auto"/>
          </w:divBdr>
        </w:div>
      </w:divsChild>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08231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6921708">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7826699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9282154">
      <w:bodyDiv w:val="1"/>
      <w:marLeft w:val="0"/>
      <w:marRight w:val="0"/>
      <w:marTop w:val="0"/>
      <w:marBottom w:val="0"/>
      <w:divBdr>
        <w:top w:val="none" w:sz="0" w:space="0" w:color="auto"/>
        <w:left w:val="none" w:sz="0" w:space="0" w:color="auto"/>
        <w:bottom w:val="none" w:sz="0" w:space="0" w:color="auto"/>
        <w:right w:val="none" w:sz="0" w:space="0" w:color="auto"/>
      </w:divBdr>
      <w:divsChild>
        <w:div w:id="1592009212">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9663943">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0158785">
      <w:bodyDiv w:val="1"/>
      <w:marLeft w:val="0"/>
      <w:marRight w:val="0"/>
      <w:marTop w:val="0"/>
      <w:marBottom w:val="0"/>
      <w:divBdr>
        <w:top w:val="none" w:sz="0" w:space="0" w:color="auto"/>
        <w:left w:val="none" w:sz="0" w:space="0" w:color="auto"/>
        <w:bottom w:val="none" w:sz="0" w:space="0" w:color="auto"/>
        <w:right w:val="none" w:sz="0" w:space="0" w:color="auto"/>
      </w:divBdr>
      <w:divsChild>
        <w:div w:id="1192957889">
          <w:marLeft w:val="360"/>
          <w:marRight w:val="0"/>
          <w:marTop w:val="200"/>
          <w:marBottom w:val="0"/>
          <w:divBdr>
            <w:top w:val="none" w:sz="0" w:space="0" w:color="auto"/>
            <w:left w:val="none" w:sz="0" w:space="0" w:color="auto"/>
            <w:bottom w:val="none" w:sz="0" w:space="0" w:color="auto"/>
            <w:right w:val="none" w:sz="0" w:space="0" w:color="auto"/>
          </w:divBdr>
        </w:div>
      </w:divsChild>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6229793">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5275465">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173123">
      <w:bodyDiv w:val="1"/>
      <w:marLeft w:val="0"/>
      <w:marRight w:val="0"/>
      <w:marTop w:val="0"/>
      <w:marBottom w:val="0"/>
      <w:divBdr>
        <w:top w:val="none" w:sz="0" w:space="0" w:color="auto"/>
        <w:left w:val="none" w:sz="0" w:space="0" w:color="auto"/>
        <w:bottom w:val="none" w:sz="0" w:space="0" w:color="auto"/>
        <w:right w:val="none" w:sz="0" w:space="0" w:color="auto"/>
      </w:divBdr>
    </w:div>
    <w:div w:id="192880416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0612822">
      <w:bodyDiv w:val="1"/>
      <w:marLeft w:val="0"/>
      <w:marRight w:val="0"/>
      <w:marTop w:val="0"/>
      <w:marBottom w:val="0"/>
      <w:divBdr>
        <w:top w:val="none" w:sz="0" w:space="0" w:color="auto"/>
        <w:left w:val="none" w:sz="0" w:space="0" w:color="auto"/>
        <w:bottom w:val="none" w:sz="0" w:space="0" w:color="auto"/>
        <w:right w:val="none" w:sz="0" w:space="0" w:color="auto"/>
      </w:divBdr>
      <w:divsChild>
        <w:div w:id="1663048576">
          <w:marLeft w:val="1166"/>
          <w:marRight w:val="0"/>
          <w:marTop w:val="96"/>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9AC5B-B639-4244-BDEE-CDCF47DCF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1562</TotalTime>
  <Pages>7</Pages>
  <Words>2282</Words>
  <Characters>13008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15260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130</cp:revision>
  <cp:lastPrinted>2007-04-24T00:59:00Z</cp:lastPrinted>
  <dcterms:created xsi:type="dcterms:W3CDTF">2021-03-10T01:52:00Z</dcterms:created>
  <dcterms:modified xsi:type="dcterms:W3CDTF">2021-08-06T10:14:00Z</dcterms:modified>
</cp:coreProperties>
</file>